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55111" w14:textId="77777777" w:rsidR="00D800F8" w:rsidRPr="00042C0C" w:rsidRDefault="00D800F8" w:rsidP="00D800F8">
      <w:pPr>
        <w:pStyle w:val="NoSpacing"/>
      </w:pPr>
      <w:r w:rsidRPr="00EA0A50">
        <w:fldChar w:fldCharType="begin"/>
      </w:r>
      <w:r w:rsidRPr="00EA0A50">
        <w:instrText xml:space="preserve"> INCLUDEPICTURE "/var/folders/qm/47_fr_5j77l4_szmy63bmqym0000gn/T/com.microsoft.Word/WebArchiveCopyPasteTempFiles/page1image25061952" \* MERGEFORMATINET </w:instrText>
      </w:r>
      <w:r w:rsidRPr="00EA0A50">
        <w:fldChar w:fldCharType="separate"/>
      </w:r>
      <w:r w:rsidRPr="00EA0A50">
        <w:rPr>
          <w:noProof/>
        </w:rPr>
        <w:drawing>
          <wp:inline distT="0" distB="0" distL="0" distR="0" wp14:anchorId="39CB4CE7" wp14:editId="47521900">
            <wp:extent cx="1111170" cy="1214372"/>
            <wp:effectExtent l="0" t="0" r="0" b="0"/>
            <wp:docPr id="1" name="Picture 1" descr="page1image25061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506195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2088" cy="1412093"/>
                    </a:xfrm>
                    <a:prstGeom prst="rect">
                      <a:avLst/>
                    </a:prstGeom>
                    <a:noFill/>
                    <a:ln>
                      <a:noFill/>
                    </a:ln>
                  </pic:spPr>
                </pic:pic>
              </a:graphicData>
            </a:graphic>
          </wp:inline>
        </w:drawing>
      </w:r>
      <w:r w:rsidRPr="00EA0A50">
        <w:fldChar w:fldCharType="end"/>
      </w:r>
    </w:p>
    <w:p w14:paraId="604FEC0B" w14:textId="461B87D7" w:rsidR="00042C0C" w:rsidRPr="00042C0C" w:rsidRDefault="00042C0C" w:rsidP="00042C0C">
      <w:pPr>
        <w:pStyle w:val="NoSpacing"/>
        <w:jc w:val="center"/>
        <w:rPr>
          <w:rFonts w:ascii="Comic Sans MS" w:hAnsi="Comic Sans MS"/>
          <w:b/>
          <w:u w:val="single"/>
        </w:rPr>
      </w:pPr>
      <w:r w:rsidRPr="00042C0C">
        <w:rPr>
          <w:rFonts w:ascii="Comic Sans MS" w:hAnsi="Comic Sans MS"/>
          <w:b/>
          <w:u w:val="single"/>
        </w:rPr>
        <w:t>Outings and Visits Policy</w:t>
      </w:r>
    </w:p>
    <w:p w14:paraId="751F590E" w14:textId="77777777" w:rsidR="00042C0C" w:rsidRPr="00042C0C" w:rsidRDefault="00042C0C" w:rsidP="00042C0C">
      <w:pPr>
        <w:pStyle w:val="NoSpacing"/>
        <w:jc w:val="both"/>
        <w:rPr>
          <w:rFonts w:ascii="Comic Sans MS" w:hAnsi="Comic Sans MS"/>
          <w:b/>
          <w:color w:val="FF0000"/>
          <w:u w:val="single"/>
        </w:rPr>
      </w:pPr>
    </w:p>
    <w:p w14:paraId="4EA85FFA" w14:textId="77777777" w:rsidR="00042C0C" w:rsidRDefault="00042C0C" w:rsidP="00042C0C">
      <w:pPr>
        <w:pStyle w:val="NoSpacing"/>
        <w:jc w:val="both"/>
        <w:rPr>
          <w:rFonts w:ascii="Comic Sans MS" w:hAnsi="Comic Sans MS"/>
          <w:b/>
          <w:u w:val="single"/>
        </w:rPr>
      </w:pPr>
      <w:r w:rsidRPr="00042C0C">
        <w:rPr>
          <w:rFonts w:ascii="Comic Sans MS" w:hAnsi="Comic Sans MS"/>
          <w:b/>
          <w:u w:val="single"/>
        </w:rPr>
        <w:t>Policy Statement</w:t>
      </w:r>
    </w:p>
    <w:p w14:paraId="35C165F4" w14:textId="77777777" w:rsidR="00042C0C" w:rsidRPr="00042C0C" w:rsidRDefault="00042C0C" w:rsidP="00042C0C">
      <w:pPr>
        <w:pStyle w:val="NoSpacing"/>
        <w:jc w:val="both"/>
        <w:rPr>
          <w:rFonts w:ascii="Comic Sans MS" w:hAnsi="Comic Sans MS"/>
          <w:b/>
          <w:u w:val="single"/>
        </w:rPr>
      </w:pPr>
    </w:p>
    <w:p w14:paraId="2C76D742" w14:textId="77777777" w:rsidR="00042C0C" w:rsidRPr="00042C0C" w:rsidRDefault="00042C0C" w:rsidP="00042C0C">
      <w:pPr>
        <w:jc w:val="both"/>
        <w:rPr>
          <w:rFonts w:ascii="Comic Sans MS" w:hAnsi="Comic Sans MS"/>
          <w:sz w:val="22"/>
          <w:szCs w:val="22"/>
        </w:rPr>
      </w:pPr>
      <w:r w:rsidRPr="00042C0C">
        <w:rPr>
          <w:rFonts w:ascii="Comic Sans MS" w:hAnsi="Comic Sans MS"/>
          <w:sz w:val="22"/>
          <w:szCs w:val="22"/>
        </w:rPr>
        <w:t>We believe that children benefit from being taken out of the setting environment to go on visits to suitable places for activities to enhance their learning experiences.  All staff and volunteers are aware of and follow procedures to keep children safe on outings.</w:t>
      </w:r>
    </w:p>
    <w:p w14:paraId="36ED94C5" w14:textId="77777777" w:rsidR="00042C0C" w:rsidRPr="00042C0C" w:rsidRDefault="00042C0C" w:rsidP="00042C0C">
      <w:pPr>
        <w:jc w:val="both"/>
        <w:rPr>
          <w:rFonts w:ascii="Comic Sans MS" w:hAnsi="Comic Sans MS"/>
          <w:sz w:val="22"/>
          <w:szCs w:val="22"/>
        </w:rPr>
      </w:pPr>
    </w:p>
    <w:p w14:paraId="662CC5DB" w14:textId="77777777" w:rsidR="00042C0C" w:rsidRDefault="00042C0C" w:rsidP="00042C0C">
      <w:pPr>
        <w:pStyle w:val="NoSpacing"/>
        <w:jc w:val="both"/>
        <w:rPr>
          <w:rFonts w:ascii="Comic Sans MS" w:hAnsi="Comic Sans MS"/>
          <w:b/>
          <w:u w:val="single"/>
        </w:rPr>
      </w:pPr>
      <w:r w:rsidRPr="00042C0C">
        <w:rPr>
          <w:rFonts w:ascii="Comic Sans MS" w:hAnsi="Comic Sans MS"/>
          <w:b/>
          <w:u w:val="single"/>
        </w:rPr>
        <w:t>Procedures</w:t>
      </w:r>
    </w:p>
    <w:p w14:paraId="51814AE5" w14:textId="77777777" w:rsidR="00042C0C" w:rsidRPr="00042C0C" w:rsidRDefault="00042C0C" w:rsidP="00042C0C">
      <w:pPr>
        <w:pStyle w:val="NoSpacing"/>
        <w:jc w:val="both"/>
        <w:rPr>
          <w:rFonts w:ascii="Comic Sans MS" w:hAnsi="Comic Sans MS"/>
          <w:b/>
          <w:u w:val="single"/>
        </w:rPr>
      </w:pPr>
    </w:p>
    <w:p w14:paraId="5EAF5C51" w14:textId="77777777" w:rsidR="00042C0C" w:rsidRPr="00042C0C" w:rsidRDefault="00042C0C" w:rsidP="00042C0C">
      <w:pPr>
        <w:pStyle w:val="NoSpacing"/>
        <w:numPr>
          <w:ilvl w:val="0"/>
          <w:numId w:val="75"/>
        </w:numPr>
        <w:jc w:val="both"/>
        <w:rPr>
          <w:rFonts w:ascii="Comic Sans MS" w:hAnsi="Comic Sans MS"/>
        </w:rPr>
      </w:pPr>
      <w:r w:rsidRPr="00042C0C">
        <w:rPr>
          <w:rFonts w:ascii="Comic Sans MS" w:hAnsi="Comic Sans MS"/>
        </w:rPr>
        <w:t>Parents will sign a general consent for their children to be taken out as part of the daily activities of the setting.  This will include details of the visit.</w:t>
      </w:r>
    </w:p>
    <w:p w14:paraId="08756FA3" w14:textId="77777777" w:rsidR="00042C0C" w:rsidRPr="00042C0C" w:rsidRDefault="00042C0C" w:rsidP="00042C0C">
      <w:pPr>
        <w:pStyle w:val="NoSpacing"/>
        <w:numPr>
          <w:ilvl w:val="0"/>
          <w:numId w:val="75"/>
        </w:numPr>
        <w:jc w:val="both"/>
        <w:rPr>
          <w:rFonts w:ascii="Comic Sans MS" w:hAnsi="Comic Sans MS"/>
        </w:rPr>
      </w:pPr>
      <w:r w:rsidRPr="00042C0C">
        <w:rPr>
          <w:rFonts w:ascii="Comic Sans MS" w:hAnsi="Comic Sans MS"/>
        </w:rPr>
        <w:t>A risk assessment will be carried out for each outing. All risk assessments are made available for parents to see on request.</w:t>
      </w:r>
    </w:p>
    <w:p w14:paraId="1C487C63" w14:textId="77777777" w:rsidR="00042C0C" w:rsidRPr="00042C0C" w:rsidRDefault="00042C0C" w:rsidP="00042C0C">
      <w:pPr>
        <w:pStyle w:val="NoSpacing"/>
        <w:numPr>
          <w:ilvl w:val="0"/>
          <w:numId w:val="75"/>
        </w:numPr>
        <w:jc w:val="both"/>
        <w:rPr>
          <w:rFonts w:ascii="Comic Sans MS" w:hAnsi="Comic Sans MS"/>
        </w:rPr>
      </w:pPr>
      <w:r w:rsidRPr="00042C0C">
        <w:rPr>
          <w:rFonts w:ascii="Comic Sans MS" w:hAnsi="Comic Sans MS"/>
        </w:rPr>
        <w:t>Parents are always asked to sign specific consent forms before major outings.</w:t>
      </w:r>
    </w:p>
    <w:p w14:paraId="23D88FF9" w14:textId="77777777" w:rsidR="00042C0C" w:rsidRPr="00042C0C" w:rsidRDefault="00042C0C" w:rsidP="00042C0C">
      <w:pPr>
        <w:pStyle w:val="NoSpacing"/>
        <w:numPr>
          <w:ilvl w:val="0"/>
          <w:numId w:val="75"/>
        </w:numPr>
        <w:jc w:val="both"/>
        <w:rPr>
          <w:rFonts w:ascii="Comic Sans MS" w:hAnsi="Comic Sans MS"/>
        </w:rPr>
      </w:pPr>
      <w:r w:rsidRPr="00042C0C">
        <w:rPr>
          <w:rFonts w:ascii="Comic Sans MS" w:hAnsi="Comic Sans MS"/>
        </w:rPr>
        <w:t>A risk assessment is carried out before an outing takes place.</w:t>
      </w:r>
    </w:p>
    <w:p w14:paraId="46180B2A" w14:textId="77777777" w:rsidR="00042C0C" w:rsidRPr="00042C0C" w:rsidRDefault="00042C0C" w:rsidP="00042C0C">
      <w:pPr>
        <w:pStyle w:val="NoSpacing"/>
        <w:numPr>
          <w:ilvl w:val="0"/>
          <w:numId w:val="75"/>
        </w:numPr>
        <w:jc w:val="both"/>
        <w:rPr>
          <w:rFonts w:ascii="Comic Sans MS" w:hAnsi="Comic Sans MS"/>
        </w:rPr>
      </w:pPr>
      <w:r w:rsidRPr="00042C0C">
        <w:rPr>
          <w:rFonts w:ascii="Comic Sans MS" w:eastAsia="Times New Roman" w:hAnsi="Comic Sans MS" w:cs="Arial"/>
          <w:lang w:val="en-US" w:eastAsia="ar-SA"/>
        </w:rPr>
        <w:t xml:space="preserve">Our adult to child ratio is high, normally one adult to two children, depending on their age, </w:t>
      </w:r>
      <w:proofErr w:type="gramStart"/>
      <w:r w:rsidRPr="00042C0C">
        <w:rPr>
          <w:rFonts w:ascii="Comic Sans MS" w:eastAsia="Times New Roman" w:hAnsi="Comic Sans MS" w:cs="Arial"/>
          <w:lang w:val="en-US" w:eastAsia="ar-SA"/>
        </w:rPr>
        <w:t>sensibility</w:t>
      </w:r>
      <w:proofErr w:type="gramEnd"/>
      <w:r w:rsidRPr="00042C0C">
        <w:rPr>
          <w:rFonts w:ascii="Comic Sans MS" w:eastAsia="Times New Roman" w:hAnsi="Comic Sans MS" w:cs="Arial"/>
          <w:lang w:val="en-US" w:eastAsia="ar-SA"/>
        </w:rPr>
        <w:t xml:space="preserve"> and nature of the outing.</w:t>
      </w:r>
    </w:p>
    <w:p w14:paraId="23711D95" w14:textId="77777777" w:rsidR="00042C0C" w:rsidRPr="00042C0C" w:rsidRDefault="00042C0C" w:rsidP="00042C0C">
      <w:pPr>
        <w:numPr>
          <w:ilvl w:val="0"/>
          <w:numId w:val="75"/>
        </w:numPr>
        <w:suppressAutoHyphens/>
        <w:jc w:val="both"/>
        <w:rPr>
          <w:rFonts w:ascii="Comic Sans MS" w:eastAsia="Times New Roman" w:hAnsi="Comic Sans MS" w:cs="Arial"/>
          <w:sz w:val="22"/>
          <w:szCs w:val="22"/>
          <w:lang w:val="en-US" w:eastAsia="ar-SA"/>
        </w:rPr>
      </w:pPr>
      <w:r w:rsidRPr="00042C0C">
        <w:rPr>
          <w:rFonts w:ascii="Comic Sans MS" w:eastAsia="Times New Roman" w:hAnsi="Comic Sans MS" w:cs="Arial"/>
          <w:sz w:val="22"/>
          <w:szCs w:val="22"/>
          <w:lang w:val="en-US" w:eastAsia="ar-SA"/>
        </w:rPr>
        <w:t xml:space="preserve">Outings are recorded in </w:t>
      </w:r>
      <w:proofErr w:type="gramStart"/>
      <w:r w:rsidRPr="00042C0C">
        <w:rPr>
          <w:rFonts w:ascii="Comic Sans MS" w:eastAsia="Times New Roman" w:hAnsi="Comic Sans MS" w:cs="Arial"/>
          <w:sz w:val="22"/>
          <w:szCs w:val="22"/>
          <w:lang w:val="en-US" w:eastAsia="ar-SA"/>
        </w:rPr>
        <w:t>an outings</w:t>
      </w:r>
      <w:proofErr w:type="gramEnd"/>
      <w:r w:rsidRPr="00042C0C">
        <w:rPr>
          <w:rFonts w:ascii="Comic Sans MS" w:eastAsia="Times New Roman" w:hAnsi="Comic Sans MS" w:cs="Arial"/>
          <w:sz w:val="22"/>
          <w:szCs w:val="22"/>
          <w:lang w:val="en-US" w:eastAsia="ar-SA"/>
        </w:rPr>
        <w:t xml:space="preserve"> record book stating:</w:t>
      </w:r>
    </w:p>
    <w:p w14:paraId="45889001" w14:textId="77777777" w:rsidR="00042C0C" w:rsidRPr="00042C0C" w:rsidRDefault="00042C0C" w:rsidP="00042C0C">
      <w:pPr>
        <w:numPr>
          <w:ilvl w:val="0"/>
          <w:numId w:val="76"/>
        </w:numPr>
        <w:tabs>
          <w:tab w:val="num" w:pos="720"/>
        </w:tabs>
        <w:suppressAutoHyphens/>
        <w:jc w:val="both"/>
        <w:rPr>
          <w:rFonts w:ascii="Comic Sans MS" w:eastAsia="Times New Roman" w:hAnsi="Comic Sans MS" w:cs="Arial"/>
          <w:sz w:val="22"/>
          <w:szCs w:val="22"/>
          <w:lang w:val="en-US" w:eastAsia="ar-SA"/>
        </w:rPr>
      </w:pPr>
      <w:r w:rsidRPr="00042C0C">
        <w:rPr>
          <w:rFonts w:ascii="Comic Sans MS" w:eastAsia="Times New Roman" w:hAnsi="Comic Sans MS" w:cs="Arial"/>
          <w:sz w:val="22"/>
          <w:szCs w:val="22"/>
          <w:lang w:val="en-US" w:eastAsia="ar-SA"/>
        </w:rPr>
        <w:t>the date and item of outing</w:t>
      </w:r>
    </w:p>
    <w:p w14:paraId="23095D04" w14:textId="77777777" w:rsidR="00042C0C" w:rsidRPr="00042C0C" w:rsidRDefault="00042C0C" w:rsidP="00042C0C">
      <w:pPr>
        <w:numPr>
          <w:ilvl w:val="0"/>
          <w:numId w:val="76"/>
        </w:numPr>
        <w:tabs>
          <w:tab w:val="num" w:pos="720"/>
        </w:tabs>
        <w:suppressAutoHyphens/>
        <w:jc w:val="both"/>
        <w:rPr>
          <w:rFonts w:ascii="Comic Sans MS" w:eastAsia="Times New Roman" w:hAnsi="Comic Sans MS" w:cs="Arial"/>
          <w:sz w:val="22"/>
          <w:szCs w:val="22"/>
          <w:lang w:val="en-US" w:eastAsia="ar-SA"/>
        </w:rPr>
      </w:pPr>
      <w:r w:rsidRPr="00042C0C">
        <w:rPr>
          <w:rFonts w:ascii="Comic Sans MS" w:eastAsia="Times New Roman" w:hAnsi="Comic Sans MS" w:cs="Arial"/>
          <w:sz w:val="22"/>
          <w:szCs w:val="22"/>
          <w:lang w:val="en-US" w:eastAsia="ar-SA"/>
        </w:rPr>
        <w:t>the venue and mode of transport</w:t>
      </w:r>
    </w:p>
    <w:p w14:paraId="39423673" w14:textId="77777777" w:rsidR="00042C0C" w:rsidRPr="00042C0C" w:rsidRDefault="00042C0C" w:rsidP="00042C0C">
      <w:pPr>
        <w:numPr>
          <w:ilvl w:val="0"/>
          <w:numId w:val="76"/>
        </w:numPr>
        <w:tabs>
          <w:tab w:val="num" w:pos="720"/>
        </w:tabs>
        <w:suppressAutoHyphens/>
        <w:jc w:val="both"/>
        <w:rPr>
          <w:rFonts w:ascii="Comic Sans MS" w:eastAsia="Times New Roman" w:hAnsi="Comic Sans MS" w:cs="Arial"/>
          <w:sz w:val="22"/>
          <w:szCs w:val="22"/>
          <w:lang w:val="en-US" w:eastAsia="ar-SA"/>
        </w:rPr>
      </w:pPr>
      <w:r w:rsidRPr="00042C0C">
        <w:rPr>
          <w:rFonts w:ascii="Comic Sans MS" w:eastAsia="Times New Roman" w:hAnsi="Comic Sans MS" w:cs="Arial"/>
          <w:sz w:val="22"/>
          <w:szCs w:val="22"/>
          <w:lang w:val="en-US" w:eastAsia="ar-SA"/>
        </w:rPr>
        <w:t xml:space="preserve">names of staff assigned to named </w:t>
      </w:r>
      <w:proofErr w:type="gramStart"/>
      <w:r w:rsidRPr="00042C0C">
        <w:rPr>
          <w:rFonts w:ascii="Comic Sans MS" w:eastAsia="Times New Roman" w:hAnsi="Comic Sans MS" w:cs="Arial"/>
          <w:sz w:val="22"/>
          <w:szCs w:val="22"/>
          <w:lang w:val="en-US" w:eastAsia="ar-SA"/>
        </w:rPr>
        <w:t>children</w:t>
      </w:r>
      <w:proofErr w:type="gramEnd"/>
    </w:p>
    <w:p w14:paraId="3C2FA502" w14:textId="77777777" w:rsidR="00042C0C" w:rsidRPr="00042C0C" w:rsidRDefault="00042C0C" w:rsidP="00042C0C">
      <w:pPr>
        <w:numPr>
          <w:ilvl w:val="0"/>
          <w:numId w:val="76"/>
        </w:numPr>
        <w:tabs>
          <w:tab w:val="num" w:pos="720"/>
        </w:tabs>
        <w:suppressAutoHyphens/>
        <w:jc w:val="both"/>
        <w:rPr>
          <w:rFonts w:ascii="Comic Sans MS" w:eastAsia="Times New Roman" w:hAnsi="Comic Sans MS" w:cs="Arial"/>
          <w:sz w:val="22"/>
          <w:szCs w:val="22"/>
          <w:lang w:val="en-US" w:eastAsia="ar-SA"/>
        </w:rPr>
      </w:pPr>
      <w:r w:rsidRPr="00042C0C">
        <w:rPr>
          <w:rFonts w:ascii="Comic Sans MS" w:eastAsia="Times New Roman" w:hAnsi="Comic Sans MS" w:cs="Arial"/>
          <w:sz w:val="22"/>
          <w:szCs w:val="22"/>
          <w:lang w:val="en-US" w:eastAsia="ar-SA"/>
        </w:rPr>
        <w:t>time of return</w:t>
      </w:r>
    </w:p>
    <w:p w14:paraId="0AD9FF4B" w14:textId="77777777" w:rsidR="00042C0C" w:rsidRPr="00042C0C" w:rsidRDefault="00042C0C" w:rsidP="00042C0C">
      <w:pPr>
        <w:numPr>
          <w:ilvl w:val="0"/>
          <w:numId w:val="77"/>
        </w:numPr>
        <w:suppressAutoHyphens/>
        <w:jc w:val="both"/>
        <w:rPr>
          <w:rFonts w:ascii="Comic Sans MS" w:eastAsia="Times New Roman" w:hAnsi="Comic Sans MS" w:cs="Arial"/>
          <w:sz w:val="22"/>
          <w:szCs w:val="22"/>
          <w:lang w:val="en-US" w:eastAsia="ar-SA"/>
        </w:rPr>
      </w:pPr>
      <w:r w:rsidRPr="00042C0C">
        <w:rPr>
          <w:rFonts w:ascii="Comic Sans MS" w:eastAsia="Times New Roman" w:hAnsi="Comic Sans MS" w:cs="Arial"/>
          <w:sz w:val="22"/>
          <w:szCs w:val="22"/>
          <w:lang w:val="en-US" w:eastAsia="ar-SA"/>
        </w:rPr>
        <w:t>Staff take a mobile phone on outings, and supplies of tissues, as well as a mini first aid pack, a snack and water. The amount of equipment will vary and be consistent with the venue and the number of children as well as how long they will be out for.</w:t>
      </w:r>
    </w:p>
    <w:p w14:paraId="6823913F" w14:textId="77777777" w:rsidR="00042C0C" w:rsidRPr="00042C0C" w:rsidRDefault="00042C0C" w:rsidP="00042C0C">
      <w:pPr>
        <w:numPr>
          <w:ilvl w:val="0"/>
          <w:numId w:val="77"/>
        </w:numPr>
        <w:suppressAutoHyphens/>
        <w:jc w:val="both"/>
        <w:rPr>
          <w:rFonts w:ascii="Comic Sans MS" w:eastAsia="Times New Roman" w:hAnsi="Comic Sans MS" w:cs="Arial"/>
          <w:sz w:val="22"/>
          <w:szCs w:val="22"/>
          <w:lang w:val="en-US" w:eastAsia="ar-SA"/>
        </w:rPr>
      </w:pPr>
      <w:r w:rsidRPr="00042C0C">
        <w:rPr>
          <w:rFonts w:ascii="Comic Sans MS" w:eastAsia="Times New Roman" w:hAnsi="Comic Sans MS" w:cs="Arial"/>
          <w:sz w:val="22"/>
          <w:szCs w:val="22"/>
          <w:lang w:val="en-US" w:eastAsia="ar-SA"/>
        </w:rPr>
        <w:t>Staff will take a list of children with contact numbers of parents/</w:t>
      </w:r>
      <w:proofErr w:type="spellStart"/>
      <w:r w:rsidRPr="00042C0C">
        <w:rPr>
          <w:rFonts w:ascii="Comic Sans MS" w:eastAsia="Times New Roman" w:hAnsi="Comic Sans MS" w:cs="Arial"/>
          <w:sz w:val="22"/>
          <w:szCs w:val="22"/>
          <w:lang w:val="en-US" w:eastAsia="ar-SA"/>
        </w:rPr>
        <w:t>carers</w:t>
      </w:r>
      <w:proofErr w:type="spellEnd"/>
      <w:r w:rsidRPr="00042C0C">
        <w:rPr>
          <w:rFonts w:ascii="Comic Sans MS" w:eastAsia="Times New Roman" w:hAnsi="Comic Sans MS" w:cs="Arial"/>
          <w:sz w:val="22"/>
          <w:szCs w:val="22"/>
          <w:lang w:val="en-US" w:eastAsia="ar-SA"/>
        </w:rPr>
        <w:t>, as well as how long they will be out for.</w:t>
      </w:r>
    </w:p>
    <w:p w14:paraId="37881626" w14:textId="77777777" w:rsidR="00042C0C" w:rsidRPr="00042C0C" w:rsidRDefault="00042C0C" w:rsidP="00042C0C">
      <w:pPr>
        <w:pStyle w:val="NoSpacing"/>
        <w:numPr>
          <w:ilvl w:val="0"/>
          <w:numId w:val="75"/>
        </w:numPr>
        <w:jc w:val="both"/>
        <w:rPr>
          <w:rFonts w:ascii="Comic Sans MS" w:hAnsi="Comic Sans MS"/>
        </w:rPr>
      </w:pPr>
      <w:r w:rsidRPr="00042C0C">
        <w:rPr>
          <w:rFonts w:ascii="Comic Sans MS" w:hAnsi="Comic Sans MS"/>
        </w:rPr>
        <w:t xml:space="preserve">Adults will be given the names of two children who they will </w:t>
      </w:r>
      <w:proofErr w:type="gramStart"/>
      <w:r w:rsidRPr="00042C0C">
        <w:rPr>
          <w:rFonts w:ascii="Comic Sans MS" w:hAnsi="Comic Sans MS"/>
        </w:rPr>
        <w:t>be responsible for at all times</w:t>
      </w:r>
      <w:proofErr w:type="gramEnd"/>
      <w:r w:rsidRPr="00042C0C">
        <w:rPr>
          <w:rFonts w:ascii="Comic Sans MS" w:hAnsi="Comic Sans MS"/>
        </w:rPr>
        <w:t>, regular head counts will be taken.</w:t>
      </w:r>
    </w:p>
    <w:p w14:paraId="7AC677BC" w14:textId="77777777" w:rsidR="00042C0C" w:rsidRPr="00042C0C" w:rsidRDefault="00042C0C" w:rsidP="00042C0C">
      <w:pPr>
        <w:pStyle w:val="NoSpacing"/>
        <w:numPr>
          <w:ilvl w:val="0"/>
          <w:numId w:val="75"/>
        </w:numPr>
        <w:jc w:val="both"/>
        <w:rPr>
          <w:rFonts w:ascii="Comic Sans MS" w:hAnsi="Comic Sans MS"/>
        </w:rPr>
      </w:pPr>
      <w:r w:rsidRPr="00042C0C">
        <w:rPr>
          <w:rFonts w:ascii="Comic Sans MS" w:hAnsi="Comic Sans MS"/>
        </w:rPr>
        <w:t xml:space="preserve">Children must always hold an </w:t>
      </w:r>
      <w:proofErr w:type="gramStart"/>
      <w:r w:rsidRPr="00042C0C">
        <w:rPr>
          <w:rFonts w:ascii="Comic Sans MS" w:hAnsi="Comic Sans MS"/>
        </w:rPr>
        <w:t>adults</w:t>
      </w:r>
      <w:proofErr w:type="gramEnd"/>
      <w:r w:rsidRPr="00042C0C">
        <w:rPr>
          <w:rFonts w:ascii="Comic Sans MS" w:hAnsi="Comic Sans MS"/>
        </w:rPr>
        <w:t xml:space="preserve"> hand at all times when walking near roads and crossing them.</w:t>
      </w:r>
    </w:p>
    <w:p w14:paraId="2AEC4F86" w14:textId="77777777" w:rsidR="00042C0C" w:rsidRPr="00042C0C" w:rsidRDefault="00042C0C" w:rsidP="00042C0C">
      <w:pPr>
        <w:pStyle w:val="NoSpacing"/>
        <w:numPr>
          <w:ilvl w:val="0"/>
          <w:numId w:val="75"/>
        </w:numPr>
        <w:jc w:val="both"/>
        <w:rPr>
          <w:rFonts w:ascii="Comic Sans MS" w:hAnsi="Comic Sans MS"/>
        </w:rPr>
      </w:pPr>
      <w:r w:rsidRPr="00042C0C">
        <w:rPr>
          <w:rFonts w:ascii="Comic Sans MS" w:hAnsi="Comic Sans MS"/>
        </w:rPr>
        <w:t xml:space="preserve">When crossing roads, pedestrian crossings should be used wherever possible, if this is not possible then adults should find a safe place to cross and use the opportunity to teach the children about road </w:t>
      </w:r>
      <w:proofErr w:type="gramStart"/>
      <w:r w:rsidRPr="00042C0C">
        <w:rPr>
          <w:rFonts w:ascii="Comic Sans MS" w:hAnsi="Comic Sans MS"/>
        </w:rPr>
        <w:t>safety</w:t>
      </w:r>
      <w:proofErr w:type="gramEnd"/>
    </w:p>
    <w:p w14:paraId="46B394A2" w14:textId="77777777" w:rsidR="00042C0C" w:rsidRPr="00042C0C" w:rsidRDefault="00042C0C" w:rsidP="00042C0C">
      <w:pPr>
        <w:pStyle w:val="NoSpacing"/>
        <w:numPr>
          <w:ilvl w:val="0"/>
          <w:numId w:val="75"/>
        </w:numPr>
        <w:jc w:val="both"/>
        <w:rPr>
          <w:rFonts w:ascii="Comic Sans MS" w:hAnsi="Comic Sans MS"/>
        </w:rPr>
      </w:pPr>
      <w:r w:rsidRPr="00042C0C">
        <w:rPr>
          <w:rFonts w:ascii="Comic Sans MS" w:hAnsi="Comic Sans MS"/>
        </w:rPr>
        <w:t>High visibility vests will be worn by children and staff.</w:t>
      </w:r>
    </w:p>
    <w:p w14:paraId="7259D33B" w14:textId="77777777" w:rsidR="00042C0C" w:rsidRPr="00042C0C" w:rsidRDefault="00042C0C" w:rsidP="00042C0C">
      <w:pPr>
        <w:jc w:val="both"/>
        <w:rPr>
          <w:sz w:val="22"/>
          <w:szCs w:val="22"/>
        </w:rPr>
      </w:pPr>
    </w:p>
    <w:p w14:paraId="0DC08BA7" w14:textId="77777777" w:rsidR="006F1DCF" w:rsidRPr="00042C0C" w:rsidRDefault="006F1DCF" w:rsidP="006F1DCF">
      <w:pPr>
        <w:pStyle w:val="NoSpacing"/>
        <w:ind w:left="720"/>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56AFA" w:rsidRPr="00042C0C" w14:paraId="3961B3D6" w14:textId="77777777" w:rsidTr="00EF5CB3">
        <w:tc>
          <w:tcPr>
            <w:tcW w:w="10682" w:type="dxa"/>
          </w:tcPr>
          <w:p w14:paraId="03DCFA4D" w14:textId="77777777" w:rsidR="00556AFA" w:rsidRPr="00042C0C" w:rsidRDefault="00556AFA" w:rsidP="00EF5CB3">
            <w:pPr>
              <w:pStyle w:val="NoSpacing"/>
              <w:rPr>
                <w:rFonts w:ascii="Comic Sans MS" w:hAnsi="Comic Sans MS"/>
              </w:rPr>
            </w:pPr>
          </w:p>
          <w:p w14:paraId="4F7B0AA7" w14:textId="77777777" w:rsidR="00556AFA" w:rsidRPr="00042C0C" w:rsidRDefault="00556AFA" w:rsidP="00EF5CB3">
            <w:pPr>
              <w:pStyle w:val="NoSpacing"/>
              <w:rPr>
                <w:rFonts w:ascii="Comic Sans MS" w:hAnsi="Comic Sans MS"/>
              </w:rPr>
            </w:pPr>
            <w:r w:rsidRPr="00042C0C">
              <w:rPr>
                <w:rFonts w:ascii="Comic Sans MS" w:hAnsi="Comic Sans MS"/>
              </w:rPr>
              <w:t>This Policy was adopted on (date) ____________________________________</w:t>
            </w:r>
          </w:p>
          <w:p w14:paraId="3E5488BA" w14:textId="77777777" w:rsidR="00556AFA" w:rsidRPr="00042C0C" w:rsidRDefault="00556AFA" w:rsidP="00EF5CB3">
            <w:pPr>
              <w:pStyle w:val="NoSpacing"/>
              <w:rPr>
                <w:rFonts w:ascii="Comic Sans MS" w:hAnsi="Comic Sans MS"/>
              </w:rPr>
            </w:pPr>
          </w:p>
          <w:p w14:paraId="4C0E1C2A" w14:textId="77777777" w:rsidR="00556AFA" w:rsidRPr="00042C0C" w:rsidRDefault="00556AFA" w:rsidP="00EF5CB3">
            <w:pPr>
              <w:pStyle w:val="NoSpacing"/>
              <w:rPr>
                <w:rFonts w:ascii="Comic Sans MS" w:hAnsi="Comic Sans MS"/>
              </w:rPr>
            </w:pPr>
            <w:r w:rsidRPr="00042C0C">
              <w:rPr>
                <w:rFonts w:ascii="Comic Sans MS" w:hAnsi="Comic Sans MS"/>
              </w:rPr>
              <w:t>Signed By______________________________________________________</w:t>
            </w:r>
          </w:p>
          <w:p w14:paraId="545B53DE" w14:textId="77777777" w:rsidR="00556AFA" w:rsidRPr="00042C0C" w:rsidRDefault="00556AFA" w:rsidP="00EF5CB3">
            <w:pPr>
              <w:pStyle w:val="NoSpacing"/>
              <w:rPr>
                <w:rFonts w:ascii="Comic Sans MS" w:hAnsi="Comic Sans MS"/>
              </w:rPr>
            </w:pPr>
          </w:p>
          <w:p w14:paraId="4EAD58F8" w14:textId="77777777" w:rsidR="00556AFA" w:rsidRDefault="00556AFA" w:rsidP="00EF5CB3">
            <w:pPr>
              <w:pStyle w:val="NoSpacing"/>
              <w:rPr>
                <w:rFonts w:ascii="Comic Sans MS" w:hAnsi="Comic Sans MS"/>
              </w:rPr>
            </w:pPr>
            <w:r w:rsidRPr="00042C0C">
              <w:rPr>
                <w:rFonts w:ascii="Comic Sans MS" w:hAnsi="Comic Sans MS"/>
              </w:rPr>
              <w:t>Date to be reviewed______________________________________________</w:t>
            </w:r>
          </w:p>
          <w:p w14:paraId="2341E2E2" w14:textId="77777777" w:rsidR="00042C0C" w:rsidRPr="00042C0C" w:rsidRDefault="00042C0C" w:rsidP="00EF5CB3">
            <w:pPr>
              <w:pStyle w:val="NoSpacing"/>
              <w:rPr>
                <w:rFonts w:ascii="Comic Sans MS" w:hAnsi="Comic Sans MS"/>
              </w:rPr>
            </w:pPr>
          </w:p>
          <w:p w14:paraId="50F3F097" w14:textId="77777777" w:rsidR="00556AFA" w:rsidRPr="00042C0C" w:rsidRDefault="00556AFA" w:rsidP="00EF5CB3">
            <w:pPr>
              <w:rPr>
                <w:sz w:val="22"/>
                <w:szCs w:val="22"/>
              </w:rPr>
            </w:pPr>
          </w:p>
        </w:tc>
      </w:tr>
    </w:tbl>
    <w:p w14:paraId="743CF08E" w14:textId="77777777" w:rsidR="00556AFA" w:rsidRPr="00042C0C" w:rsidRDefault="00556AFA" w:rsidP="002B1990">
      <w:pPr>
        <w:rPr>
          <w:sz w:val="22"/>
          <w:szCs w:val="22"/>
        </w:rPr>
      </w:pPr>
    </w:p>
    <w:sectPr w:rsidR="00556AFA" w:rsidRPr="00042C0C" w:rsidSect="00C07E9A">
      <w:pgSz w:w="11906" w:h="16838"/>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2B50"/>
    <w:multiLevelType w:val="hybridMultilevel"/>
    <w:tmpl w:val="9D844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23212"/>
    <w:multiLevelType w:val="hybridMultilevel"/>
    <w:tmpl w:val="4DF2D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264C45"/>
    <w:multiLevelType w:val="hybridMultilevel"/>
    <w:tmpl w:val="696A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D7F17"/>
    <w:multiLevelType w:val="hybridMultilevel"/>
    <w:tmpl w:val="C84A3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82AA8"/>
    <w:multiLevelType w:val="hybridMultilevel"/>
    <w:tmpl w:val="62EEAB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D604AC5"/>
    <w:multiLevelType w:val="hybridMultilevel"/>
    <w:tmpl w:val="6E201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141A84"/>
    <w:multiLevelType w:val="hybridMultilevel"/>
    <w:tmpl w:val="38D0CF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036398"/>
    <w:multiLevelType w:val="hybridMultilevel"/>
    <w:tmpl w:val="39E8CE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B530EA"/>
    <w:multiLevelType w:val="hybridMultilevel"/>
    <w:tmpl w:val="A16C505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13A4405C"/>
    <w:multiLevelType w:val="hybridMultilevel"/>
    <w:tmpl w:val="021AD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4167EC"/>
    <w:multiLevelType w:val="hybridMultilevel"/>
    <w:tmpl w:val="4634CA6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16C24ACF"/>
    <w:multiLevelType w:val="hybridMultilevel"/>
    <w:tmpl w:val="4E78C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D22C0E"/>
    <w:multiLevelType w:val="hybridMultilevel"/>
    <w:tmpl w:val="08620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C91A97"/>
    <w:multiLevelType w:val="hybridMultilevel"/>
    <w:tmpl w:val="7BE2E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63041E"/>
    <w:multiLevelType w:val="hybridMultilevel"/>
    <w:tmpl w:val="3EFE1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747F89"/>
    <w:multiLevelType w:val="hybridMultilevel"/>
    <w:tmpl w:val="5E7AD53E"/>
    <w:lvl w:ilvl="0" w:tplc="CB60D628">
      <w:numFmt w:val="bullet"/>
      <w:lvlText w:val="-"/>
      <w:lvlJc w:val="left"/>
      <w:pPr>
        <w:ind w:left="1080" w:hanging="360"/>
      </w:pPr>
      <w:rPr>
        <w:rFonts w:ascii="Comic Sans MS" w:eastAsia="Calibri"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F331F86"/>
    <w:multiLevelType w:val="hybridMultilevel"/>
    <w:tmpl w:val="3DFC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A61BA4"/>
    <w:multiLevelType w:val="hybridMultilevel"/>
    <w:tmpl w:val="9A0AE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DB56DA"/>
    <w:multiLevelType w:val="hybridMultilevel"/>
    <w:tmpl w:val="4562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7657F7"/>
    <w:multiLevelType w:val="hybridMultilevel"/>
    <w:tmpl w:val="9716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B675BE"/>
    <w:multiLevelType w:val="hybridMultilevel"/>
    <w:tmpl w:val="817E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274330"/>
    <w:multiLevelType w:val="hybridMultilevel"/>
    <w:tmpl w:val="158A95E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22" w15:restartNumberingAfterBreak="0">
    <w:nsid w:val="27D67D31"/>
    <w:multiLevelType w:val="hybridMultilevel"/>
    <w:tmpl w:val="22C65AB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3" w15:restartNumberingAfterBreak="0">
    <w:nsid w:val="27FC385A"/>
    <w:multiLevelType w:val="hybridMultilevel"/>
    <w:tmpl w:val="37623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6900E1"/>
    <w:multiLevelType w:val="hybridMultilevel"/>
    <w:tmpl w:val="CC100E2E"/>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8C12698"/>
    <w:multiLevelType w:val="hybridMultilevel"/>
    <w:tmpl w:val="BFA2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8DE74CC"/>
    <w:multiLevelType w:val="hybridMultilevel"/>
    <w:tmpl w:val="0E204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98F00F1"/>
    <w:multiLevelType w:val="hybridMultilevel"/>
    <w:tmpl w:val="A9325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C533695"/>
    <w:multiLevelType w:val="hybridMultilevel"/>
    <w:tmpl w:val="EAA44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2203"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C5E3E1B"/>
    <w:multiLevelType w:val="hybridMultilevel"/>
    <w:tmpl w:val="B62C4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C922268"/>
    <w:multiLevelType w:val="hybridMultilevel"/>
    <w:tmpl w:val="2856ED6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E703A9F"/>
    <w:multiLevelType w:val="hybridMultilevel"/>
    <w:tmpl w:val="265C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ECB5A5F"/>
    <w:multiLevelType w:val="hybridMultilevel"/>
    <w:tmpl w:val="5C40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F865887"/>
    <w:multiLevelType w:val="hybridMultilevel"/>
    <w:tmpl w:val="E9A03A4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350D7053"/>
    <w:multiLevelType w:val="hybridMultilevel"/>
    <w:tmpl w:val="6AF2338E"/>
    <w:lvl w:ilvl="0" w:tplc="08090001">
      <w:start w:val="1"/>
      <w:numFmt w:val="bullet"/>
      <w:lvlText w:val=""/>
      <w:lvlJc w:val="left"/>
      <w:pPr>
        <w:ind w:left="360" w:hanging="360"/>
      </w:pPr>
      <w:rPr>
        <w:rFonts w:ascii="Symbol" w:hAnsi="Symbol" w:hint="default"/>
        <w:b w:val="0"/>
        <w:u w:val="none"/>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35" w15:restartNumberingAfterBreak="0">
    <w:nsid w:val="363136DA"/>
    <w:multiLevelType w:val="hybridMultilevel"/>
    <w:tmpl w:val="FEF8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6470E37"/>
    <w:multiLevelType w:val="hybridMultilevel"/>
    <w:tmpl w:val="0B6C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FA50F0"/>
    <w:multiLevelType w:val="hybridMultilevel"/>
    <w:tmpl w:val="96F8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8804E9C"/>
    <w:multiLevelType w:val="hybridMultilevel"/>
    <w:tmpl w:val="1EAAD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38821857"/>
    <w:multiLevelType w:val="hybridMultilevel"/>
    <w:tmpl w:val="977C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97B57ED"/>
    <w:multiLevelType w:val="hybridMultilevel"/>
    <w:tmpl w:val="E312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C7345F5"/>
    <w:multiLevelType w:val="hybridMultilevel"/>
    <w:tmpl w:val="0CC6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D08122C"/>
    <w:multiLevelType w:val="hybridMultilevel"/>
    <w:tmpl w:val="4C6E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D133D00"/>
    <w:multiLevelType w:val="hybridMultilevel"/>
    <w:tmpl w:val="A3CC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11D47CF"/>
    <w:multiLevelType w:val="hybridMultilevel"/>
    <w:tmpl w:val="46EE66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440A7DAA"/>
    <w:multiLevelType w:val="hybridMultilevel"/>
    <w:tmpl w:val="580C59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4E13AB6"/>
    <w:multiLevelType w:val="hybridMultilevel"/>
    <w:tmpl w:val="3F52BD82"/>
    <w:lvl w:ilvl="0" w:tplc="6AA4911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934087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C1CAFCC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F4B8CB6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0114C85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92C87A0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B7B2970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6C068B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1A36E81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47" w15:restartNumberingAfterBreak="0">
    <w:nsid w:val="458E1C36"/>
    <w:multiLevelType w:val="hybridMultilevel"/>
    <w:tmpl w:val="E65A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95F0C65"/>
    <w:multiLevelType w:val="hybridMultilevel"/>
    <w:tmpl w:val="F9363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4C452EF1"/>
    <w:multiLevelType w:val="hybridMultilevel"/>
    <w:tmpl w:val="3D2E7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CAA493A"/>
    <w:multiLevelType w:val="hybridMultilevel"/>
    <w:tmpl w:val="7F9AC600"/>
    <w:lvl w:ilvl="0" w:tplc="D0027B28">
      <w:start w:val="1"/>
      <w:numFmt w:val="bullet"/>
      <w:lvlText w:val=""/>
      <w:lvlJc w:val="left"/>
      <w:pPr>
        <w:tabs>
          <w:tab w:val="num" w:pos="720"/>
        </w:tabs>
        <w:ind w:left="720" w:hanging="360"/>
      </w:pPr>
      <w:rPr>
        <w:rFonts w:ascii="Symbol" w:eastAsia="Times New Roman" w:hAnsi="Symbol" w:hint="default"/>
      </w:rPr>
    </w:lvl>
    <w:lvl w:ilvl="1" w:tplc="D0027B28">
      <w:start w:val="1"/>
      <w:numFmt w:val="bullet"/>
      <w:lvlText w:val=""/>
      <w:lvlJc w:val="left"/>
      <w:pPr>
        <w:tabs>
          <w:tab w:val="num" w:pos="1800"/>
        </w:tabs>
        <w:ind w:left="1800" w:hanging="360"/>
      </w:pPr>
      <w:rPr>
        <w:rFonts w:ascii="Symbol" w:eastAsia="Times New Roman"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4DDC3DC3"/>
    <w:multiLevelType w:val="hybridMultilevel"/>
    <w:tmpl w:val="25C2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0A80D66"/>
    <w:multiLevelType w:val="hybridMultilevel"/>
    <w:tmpl w:val="52CE3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230376C"/>
    <w:multiLevelType w:val="hybridMultilevel"/>
    <w:tmpl w:val="CDDE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4451A5F"/>
    <w:multiLevelType w:val="hybridMultilevel"/>
    <w:tmpl w:val="C684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5B60092"/>
    <w:multiLevelType w:val="hybridMultilevel"/>
    <w:tmpl w:val="A71ED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9170E9C"/>
    <w:multiLevelType w:val="hybridMultilevel"/>
    <w:tmpl w:val="5F38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A775812"/>
    <w:multiLevelType w:val="hybridMultilevel"/>
    <w:tmpl w:val="C2BAE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C0F65E2"/>
    <w:multiLevelType w:val="hybridMultilevel"/>
    <w:tmpl w:val="972C17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2039" w:hanging="360"/>
      </w:pPr>
      <w:rPr>
        <w:rFonts w:ascii="Courier New" w:hAnsi="Courier New" w:cs="Courier New" w:hint="default"/>
      </w:rPr>
    </w:lvl>
    <w:lvl w:ilvl="2" w:tplc="08090005">
      <w:start w:val="1"/>
      <w:numFmt w:val="bullet"/>
      <w:lvlText w:val=""/>
      <w:lvlJc w:val="left"/>
      <w:pPr>
        <w:ind w:left="-1319" w:hanging="360"/>
      </w:pPr>
      <w:rPr>
        <w:rFonts w:ascii="Wingdings" w:hAnsi="Wingdings" w:hint="default"/>
      </w:rPr>
    </w:lvl>
    <w:lvl w:ilvl="3" w:tplc="08090001">
      <w:start w:val="1"/>
      <w:numFmt w:val="bullet"/>
      <w:lvlText w:val=""/>
      <w:lvlJc w:val="left"/>
      <w:pPr>
        <w:ind w:left="-599" w:hanging="360"/>
      </w:pPr>
      <w:rPr>
        <w:rFonts w:ascii="Symbol" w:hAnsi="Symbol" w:hint="default"/>
      </w:rPr>
    </w:lvl>
    <w:lvl w:ilvl="4" w:tplc="08090003">
      <w:start w:val="1"/>
      <w:numFmt w:val="bullet"/>
      <w:lvlText w:val="o"/>
      <w:lvlJc w:val="left"/>
      <w:pPr>
        <w:ind w:left="121" w:hanging="360"/>
      </w:pPr>
      <w:rPr>
        <w:rFonts w:ascii="Courier New" w:hAnsi="Courier New" w:cs="Courier New" w:hint="default"/>
      </w:rPr>
    </w:lvl>
    <w:lvl w:ilvl="5" w:tplc="08090005">
      <w:start w:val="1"/>
      <w:numFmt w:val="bullet"/>
      <w:lvlText w:val=""/>
      <w:lvlJc w:val="left"/>
      <w:pPr>
        <w:ind w:left="2203" w:hanging="360"/>
      </w:pPr>
      <w:rPr>
        <w:rFonts w:ascii="Wingdings" w:hAnsi="Wingdings" w:hint="default"/>
      </w:rPr>
    </w:lvl>
    <w:lvl w:ilvl="6" w:tplc="08090001">
      <w:start w:val="1"/>
      <w:numFmt w:val="bullet"/>
      <w:lvlText w:val=""/>
      <w:lvlJc w:val="left"/>
      <w:pPr>
        <w:ind w:left="1561" w:hanging="360"/>
      </w:pPr>
      <w:rPr>
        <w:rFonts w:ascii="Symbol" w:hAnsi="Symbol" w:hint="default"/>
      </w:rPr>
    </w:lvl>
    <w:lvl w:ilvl="7" w:tplc="08090001">
      <w:start w:val="1"/>
      <w:numFmt w:val="bullet"/>
      <w:lvlText w:val=""/>
      <w:lvlJc w:val="left"/>
      <w:pPr>
        <w:ind w:left="360" w:hanging="360"/>
      </w:pPr>
      <w:rPr>
        <w:rFonts w:ascii="Symbol" w:hAnsi="Symbol" w:hint="default"/>
      </w:rPr>
    </w:lvl>
    <w:lvl w:ilvl="8" w:tplc="08090005">
      <w:start w:val="1"/>
      <w:numFmt w:val="bullet"/>
      <w:lvlText w:val=""/>
      <w:lvlJc w:val="left"/>
      <w:pPr>
        <w:ind w:left="2203" w:hanging="360"/>
      </w:pPr>
      <w:rPr>
        <w:rFonts w:ascii="Wingdings" w:hAnsi="Wingdings" w:hint="default"/>
      </w:rPr>
    </w:lvl>
  </w:abstractNum>
  <w:abstractNum w:abstractNumId="59" w15:restartNumberingAfterBreak="0">
    <w:nsid w:val="5C9F1CD0"/>
    <w:multiLevelType w:val="hybridMultilevel"/>
    <w:tmpl w:val="C2F6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2B21982"/>
    <w:multiLevelType w:val="hybridMultilevel"/>
    <w:tmpl w:val="97B2E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67E2F00"/>
    <w:multiLevelType w:val="hybridMultilevel"/>
    <w:tmpl w:val="EC8082C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919"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6A51207"/>
    <w:multiLevelType w:val="hybridMultilevel"/>
    <w:tmpl w:val="06B8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A1E4A97"/>
    <w:multiLevelType w:val="hybridMultilevel"/>
    <w:tmpl w:val="50B8F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6A3843B6"/>
    <w:multiLevelType w:val="hybridMultilevel"/>
    <w:tmpl w:val="A30C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C745ECC"/>
    <w:multiLevelType w:val="hybridMultilevel"/>
    <w:tmpl w:val="E9D2A4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C832711"/>
    <w:multiLevelType w:val="hybridMultilevel"/>
    <w:tmpl w:val="3F144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67" w15:restartNumberingAfterBreak="0">
    <w:nsid w:val="6CDC779D"/>
    <w:multiLevelType w:val="hybridMultilevel"/>
    <w:tmpl w:val="ADC4A76C"/>
    <w:lvl w:ilvl="0" w:tplc="4A4CD076">
      <w:numFmt w:val="bullet"/>
      <w:lvlText w:val="-"/>
      <w:lvlJc w:val="left"/>
      <w:pPr>
        <w:tabs>
          <w:tab w:val="num" w:pos="1080"/>
        </w:tabs>
        <w:ind w:left="1080" w:hanging="360"/>
      </w:pPr>
      <w:rPr>
        <w:rFonts w:ascii="Times New Roman" w:eastAsia="Times New Roman" w:hAnsi="Times New Roman" w:cs="Times New Roman" w:hint="default"/>
      </w:rPr>
    </w:lvl>
    <w:lvl w:ilvl="1" w:tplc="D0027B28">
      <w:start w:val="1"/>
      <w:numFmt w:val="bullet"/>
      <w:lvlText w:val=""/>
      <w:lvlJc w:val="left"/>
      <w:pPr>
        <w:tabs>
          <w:tab w:val="num" w:pos="2160"/>
        </w:tabs>
        <w:ind w:left="2160" w:hanging="360"/>
      </w:pPr>
      <w:rPr>
        <w:rFonts w:ascii="Symbol" w:eastAsia="Times New Roman"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6D0105E7"/>
    <w:multiLevelType w:val="hybridMultilevel"/>
    <w:tmpl w:val="4B509782"/>
    <w:lvl w:ilvl="0" w:tplc="934087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6EBC03C7"/>
    <w:multiLevelType w:val="hybridMultilevel"/>
    <w:tmpl w:val="1D662A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0" w15:restartNumberingAfterBreak="0">
    <w:nsid w:val="70FD79CD"/>
    <w:multiLevelType w:val="hybridMultilevel"/>
    <w:tmpl w:val="0982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151725F"/>
    <w:multiLevelType w:val="hybridMultilevel"/>
    <w:tmpl w:val="130061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1B74EA4"/>
    <w:multiLevelType w:val="hybridMultilevel"/>
    <w:tmpl w:val="B3FA3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736A6F18"/>
    <w:multiLevelType w:val="hybridMultilevel"/>
    <w:tmpl w:val="6B422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75562D34"/>
    <w:multiLevelType w:val="hybridMultilevel"/>
    <w:tmpl w:val="A484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A5F6609"/>
    <w:multiLevelType w:val="hybridMultilevel"/>
    <w:tmpl w:val="7F707556"/>
    <w:lvl w:ilvl="0" w:tplc="DECA8D0C">
      <w:start w:val="1"/>
      <w:numFmt w:val="bullet"/>
      <w:lvlText w:val=""/>
      <w:lvlJc w:val="left"/>
      <w:pPr>
        <w:ind w:left="1440" w:hanging="360"/>
      </w:pPr>
      <w:rPr>
        <w:rFonts w:ascii="Symbol" w:hAnsi="Symbol" w:hint="default"/>
        <w:color w:val="000000"/>
      </w:rPr>
    </w:lvl>
    <w:lvl w:ilvl="1" w:tplc="DECA8D0C">
      <w:start w:val="1"/>
      <w:numFmt w:val="bullet"/>
      <w:lvlText w:val=""/>
      <w:lvlJc w:val="left"/>
      <w:pPr>
        <w:ind w:left="2160" w:hanging="360"/>
      </w:pPr>
      <w:rPr>
        <w:rFonts w:ascii="Symbol" w:hAnsi="Symbol" w:hint="default"/>
        <w:color w:val="00000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6" w15:restartNumberingAfterBreak="0">
    <w:nsid w:val="7BA65A5C"/>
    <w:multiLevelType w:val="hybridMultilevel"/>
    <w:tmpl w:val="9E7A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1112451">
    <w:abstractNumId w:val="75"/>
  </w:num>
  <w:num w:numId="2" w16cid:durableId="1809010279">
    <w:abstractNumId w:val="17"/>
  </w:num>
  <w:num w:numId="3" w16cid:durableId="1009941494">
    <w:abstractNumId w:val="68"/>
  </w:num>
  <w:num w:numId="4" w16cid:durableId="1602184266">
    <w:abstractNumId w:val="46"/>
  </w:num>
  <w:num w:numId="5" w16cid:durableId="534926039">
    <w:abstractNumId w:val="7"/>
  </w:num>
  <w:num w:numId="6" w16cid:durableId="991712889">
    <w:abstractNumId w:val="6"/>
  </w:num>
  <w:num w:numId="7" w16cid:durableId="640038652">
    <w:abstractNumId w:val="59"/>
  </w:num>
  <w:num w:numId="8" w16cid:durableId="477038492">
    <w:abstractNumId w:val="39"/>
  </w:num>
  <w:num w:numId="9" w16cid:durableId="444694377">
    <w:abstractNumId w:val="43"/>
  </w:num>
  <w:num w:numId="10" w16cid:durableId="127817422">
    <w:abstractNumId w:val="19"/>
  </w:num>
  <w:num w:numId="11" w16cid:durableId="1787506202">
    <w:abstractNumId w:val="9"/>
  </w:num>
  <w:num w:numId="12" w16cid:durableId="141967907">
    <w:abstractNumId w:val="65"/>
  </w:num>
  <w:num w:numId="13" w16cid:durableId="1764914124">
    <w:abstractNumId w:val="42"/>
  </w:num>
  <w:num w:numId="14" w16cid:durableId="548223835">
    <w:abstractNumId w:val="2"/>
  </w:num>
  <w:num w:numId="15" w16cid:durableId="1268464882">
    <w:abstractNumId w:val="11"/>
  </w:num>
  <w:num w:numId="16" w16cid:durableId="1085303968">
    <w:abstractNumId w:val="38"/>
  </w:num>
  <w:num w:numId="17" w16cid:durableId="1129861801">
    <w:abstractNumId w:val="30"/>
  </w:num>
  <w:num w:numId="18" w16cid:durableId="1566180199">
    <w:abstractNumId w:val="29"/>
  </w:num>
  <w:num w:numId="19" w16cid:durableId="786661337">
    <w:abstractNumId w:val="69"/>
  </w:num>
  <w:num w:numId="20" w16cid:durableId="1871340496">
    <w:abstractNumId w:val="58"/>
  </w:num>
  <w:num w:numId="21" w16cid:durableId="1556235543">
    <w:abstractNumId w:val="48"/>
  </w:num>
  <w:num w:numId="22" w16cid:durableId="1341733290">
    <w:abstractNumId w:val="1"/>
  </w:num>
  <w:num w:numId="23" w16cid:durableId="1873106104">
    <w:abstractNumId w:val="72"/>
  </w:num>
  <w:num w:numId="24" w16cid:durableId="1320768285">
    <w:abstractNumId w:val="33"/>
  </w:num>
  <w:num w:numId="25" w16cid:durableId="1387099285">
    <w:abstractNumId w:val="32"/>
  </w:num>
  <w:num w:numId="26" w16cid:durableId="1036470658">
    <w:abstractNumId w:val="74"/>
  </w:num>
  <w:num w:numId="27" w16cid:durableId="912620201">
    <w:abstractNumId w:val="12"/>
  </w:num>
  <w:num w:numId="28" w16cid:durableId="398401958">
    <w:abstractNumId w:val="61"/>
  </w:num>
  <w:num w:numId="29" w16cid:durableId="417990652">
    <w:abstractNumId w:val="56"/>
  </w:num>
  <w:num w:numId="30" w16cid:durableId="74980082">
    <w:abstractNumId w:val="41"/>
  </w:num>
  <w:num w:numId="31" w16cid:durableId="1604607166">
    <w:abstractNumId w:val="49"/>
  </w:num>
  <w:num w:numId="32" w16cid:durableId="653529330">
    <w:abstractNumId w:val="47"/>
  </w:num>
  <w:num w:numId="33" w16cid:durableId="1169904410">
    <w:abstractNumId w:val="23"/>
  </w:num>
  <w:num w:numId="34" w16cid:durableId="1481268214">
    <w:abstractNumId w:val="31"/>
  </w:num>
  <w:num w:numId="35" w16cid:durableId="738748271">
    <w:abstractNumId w:val="55"/>
  </w:num>
  <w:num w:numId="36" w16cid:durableId="1502699766">
    <w:abstractNumId w:val="16"/>
  </w:num>
  <w:num w:numId="37" w16cid:durableId="116997366">
    <w:abstractNumId w:val="64"/>
  </w:num>
  <w:num w:numId="38" w16cid:durableId="1698458501">
    <w:abstractNumId w:val="15"/>
  </w:num>
  <w:num w:numId="39" w16cid:durableId="254286957">
    <w:abstractNumId w:val="8"/>
  </w:num>
  <w:num w:numId="40" w16cid:durableId="813185489">
    <w:abstractNumId w:val="21"/>
  </w:num>
  <w:num w:numId="41" w16cid:durableId="882331480">
    <w:abstractNumId w:val="36"/>
  </w:num>
  <w:num w:numId="42" w16cid:durableId="440341804">
    <w:abstractNumId w:val="57"/>
  </w:num>
  <w:num w:numId="43" w16cid:durableId="1989240598">
    <w:abstractNumId w:val="35"/>
  </w:num>
  <w:num w:numId="44" w16cid:durableId="276987861">
    <w:abstractNumId w:val="25"/>
  </w:num>
  <w:num w:numId="45" w16cid:durableId="1867522083">
    <w:abstractNumId w:val="53"/>
  </w:num>
  <w:num w:numId="46" w16cid:durableId="1894924627">
    <w:abstractNumId w:val="37"/>
  </w:num>
  <w:num w:numId="47" w16cid:durableId="1295909293">
    <w:abstractNumId w:val="13"/>
  </w:num>
  <w:num w:numId="48" w16cid:durableId="1786729193">
    <w:abstractNumId w:val="44"/>
  </w:num>
  <w:num w:numId="49" w16cid:durableId="1951205511">
    <w:abstractNumId w:val="22"/>
  </w:num>
  <w:num w:numId="50" w16cid:durableId="1414087601">
    <w:abstractNumId w:val="24"/>
  </w:num>
  <w:num w:numId="51" w16cid:durableId="282543833">
    <w:abstractNumId w:val="40"/>
  </w:num>
  <w:num w:numId="52" w16cid:durableId="1032419552">
    <w:abstractNumId w:val="45"/>
  </w:num>
  <w:num w:numId="53" w16cid:durableId="2061051889">
    <w:abstractNumId w:val="71"/>
  </w:num>
  <w:num w:numId="54" w16cid:durableId="597979993">
    <w:abstractNumId w:val="76"/>
  </w:num>
  <w:num w:numId="55" w16cid:durableId="2064521603">
    <w:abstractNumId w:val="3"/>
  </w:num>
  <w:num w:numId="56" w16cid:durableId="1028094528">
    <w:abstractNumId w:val="63"/>
  </w:num>
  <w:num w:numId="57" w16cid:durableId="999818610">
    <w:abstractNumId w:val="34"/>
  </w:num>
  <w:num w:numId="58" w16cid:durableId="58091214">
    <w:abstractNumId w:val="14"/>
  </w:num>
  <w:num w:numId="59" w16cid:durableId="1251621055">
    <w:abstractNumId w:val="5"/>
  </w:num>
  <w:num w:numId="60" w16cid:durableId="743992367">
    <w:abstractNumId w:val="54"/>
  </w:num>
  <w:num w:numId="61" w16cid:durableId="151875388">
    <w:abstractNumId w:val="20"/>
  </w:num>
  <w:num w:numId="62" w16cid:durableId="572205541">
    <w:abstractNumId w:val="62"/>
  </w:num>
  <w:num w:numId="63" w16cid:durableId="1153065491">
    <w:abstractNumId w:val="28"/>
  </w:num>
  <w:num w:numId="64" w16cid:durableId="875627815">
    <w:abstractNumId w:val="66"/>
  </w:num>
  <w:num w:numId="65" w16cid:durableId="1795444172">
    <w:abstractNumId w:val="73"/>
  </w:num>
  <w:num w:numId="66" w16cid:durableId="1544168663">
    <w:abstractNumId w:val="26"/>
  </w:num>
  <w:num w:numId="67" w16cid:durableId="292827132">
    <w:abstractNumId w:val="18"/>
  </w:num>
  <w:num w:numId="68" w16cid:durableId="96146866">
    <w:abstractNumId w:val="0"/>
  </w:num>
  <w:num w:numId="69" w16cid:durableId="1902405979">
    <w:abstractNumId w:val="27"/>
  </w:num>
  <w:num w:numId="70" w16cid:durableId="45498176">
    <w:abstractNumId w:val="52"/>
  </w:num>
  <w:num w:numId="71" w16cid:durableId="680933016">
    <w:abstractNumId w:val="4"/>
  </w:num>
  <w:num w:numId="72" w16cid:durableId="866673149">
    <w:abstractNumId w:val="51"/>
  </w:num>
  <w:num w:numId="73" w16cid:durableId="1697921986">
    <w:abstractNumId w:val="10"/>
  </w:num>
  <w:num w:numId="74" w16cid:durableId="1380592002">
    <w:abstractNumId w:val="60"/>
  </w:num>
  <w:num w:numId="75" w16cid:durableId="1103719576">
    <w:abstractNumId w:val="70"/>
  </w:num>
  <w:num w:numId="76" w16cid:durableId="1580559338">
    <w:abstractNumId w:val="67"/>
  </w:num>
  <w:num w:numId="77" w16cid:durableId="1186291822">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A50"/>
    <w:rsid w:val="00042C0C"/>
    <w:rsid w:val="0006207F"/>
    <w:rsid w:val="000D3D4B"/>
    <w:rsid w:val="001C012D"/>
    <w:rsid w:val="001C590D"/>
    <w:rsid w:val="002B1990"/>
    <w:rsid w:val="003E78B7"/>
    <w:rsid w:val="00446DE1"/>
    <w:rsid w:val="00507A05"/>
    <w:rsid w:val="0051374D"/>
    <w:rsid w:val="00556AFA"/>
    <w:rsid w:val="00594EB2"/>
    <w:rsid w:val="00636F88"/>
    <w:rsid w:val="006660D5"/>
    <w:rsid w:val="00691BB9"/>
    <w:rsid w:val="006E57ED"/>
    <w:rsid w:val="006F1DCF"/>
    <w:rsid w:val="0070729F"/>
    <w:rsid w:val="007A6BC4"/>
    <w:rsid w:val="00810A0C"/>
    <w:rsid w:val="00870295"/>
    <w:rsid w:val="00997892"/>
    <w:rsid w:val="00AB4538"/>
    <w:rsid w:val="00AC7BA0"/>
    <w:rsid w:val="00B421EF"/>
    <w:rsid w:val="00BE41B5"/>
    <w:rsid w:val="00C07E9A"/>
    <w:rsid w:val="00C12E61"/>
    <w:rsid w:val="00C83E40"/>
    <w:rsid w:val="00D800F8"/>
    <w:rsid w:val="00E277EA"/>
    <w:rsid w:val="00EA0A50"/>
    <w:rsid w:val="00ED42FB"/>
    <w:rsid w:val="00ED73A8"/>
    <w:rsid w:val="00EE1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49E4"/>
  <w15:chartTrackingRefBased/>
  <w15:docId w15:val="{581EE705-F2FE-F94C-998A-769ADC99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36F88"/>
    <w:pPr>
      <w:keepNext/>
      <w:outlineLvl w:val="0"/>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A0A50"/>
    <w:pPr>
      <w:suppressAutoHyphens/>
      <w:autoSpaceDN w:val="0"/>
      <w:textAlignment w:val="baseline"/>
    </w:pPr>
    <w:rPr>
      <w:rFonts w:ascii="Times New Roman" w:eastAsia="Times New Roman" w:hAnsi="Times New Roman" w:cs="Times New Roman"/>
      <w:kern w:val="3"/>
      <w:lang w:eastAsia="zh-CN"/>
    </w:rPr>
  </w:style>
  <w:style w:type="paragraph" w:styleId="NormalWeb">
    <w:name w:val="Normal (Web)"/>
    <w:basedOn w:val="Standard"/>
    <w:rsid w:val="00EA0A50"/>
    <w:pPr>
      <w:spacing w:before="100" w:after="28"/>
    </w:pPr>
    <w:rPr>
      <w:lang w:eastAsia="en-GB"/>
    </w:rPr>
  </w:style>
  <w:style w:type="character" w:styleId="Hyperlink">
    <w:name w:val="Hyperlink"/>
    <w:basedOn w:val="DefaultParagraphFont"/>
    <w:uiPriority w:val="99"/>
    <w:unhideWhenUsed/>
    <w:rsid w:val="00C07E9A"/>
    <w:rPr>
      <w:color w:val="0563C1" w:themeColor="hyperlink"/>
      <w:u w:val="single"/>
    </w:rPr>
  </w:style>
  <w:style w:type="character" w:styleId="UnresolvedMention">
    <w:name w:val="Unresolved Mention"/>
    <w:basedOn w:val="DefaultParagraphFont"/>
    <w:uiPriority w:val="99"/>
    <w:semiHidden/>
    <w:unhideWhenUsed/>
    <w:rsid w:val="00C07E9A"/>
    <w:rPr>
      <w:color w:val="605E5C"/>
      <w:shd w:val="clear" w:color="auto" w:fill="E1DFDD"/>
    </w:rPr>
  </w:style>
  <w:style w:type="character" w:styleId="FollowedHyperlink">
    <w:name w:val="FollowedHyperlink"/>
    <w:basedOn w:val="DefaultParagraphFont"/>
    <w:uiPriority w:val="99"/>
    <w:semiHidden/>
    <w:unhideWhenUsed/>
    <w:rsid w:val="00C07E9A"/>
    <w:rPr>
      <w:color w:val="954F72" w:themeColor="followedHyperlink"/>
      <w:u w:val="single"/>
    </w:rPr>
  </w:style>
  <w:style w:type="paragraph" w:styleId="NoSpacing">
    <w:name w:val="No Spacing"/>
    <w:uiPriority w:val="1"/>
    <w:qFormat/>
    <w:rsid w:val="00636F88"/>
    <w:rPr>
      <w:rFonts w:ascii="Calibri" w:eastAsia="Calibri" w:hAnsi="Calibri" w:cs="Times New Roman"/>
      <w:sz w:val="22"/>
      <w:szCs w:val="22"/>
    </w:rPr>
  </w:style>
  <w:style w:type="character" w:customStyle="1" w:styleId="Heading1Char">
    <w:name w:val="Heading 1 Char"/>
    <w:basedOn w:val="DefaultParagraphFont"/>
    <w:link w:val="Heading1"/>
    <w:rsid w:val="00636F88"/>
    <w:rPr>
      <w:rFonts w:ascii="Times New Roman" w:eastAsia="Times New Roman" w:hAnsi="Times New Roman" w:cs="Times New Roman"/>
      <w:u w:val="single"/>
    </w:rPr>
  </w:style>
  <w:style w:type="paragraph" w:customStyle="1" w:styleId="Body">
    <w:name w:val="Body"/>
    <w:rsid w:val="00636F8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odyText">
    <w:name w:val="Body Text"/>
    <w:basedOn w:val="Normal"/>
    <w:link w:val="BodyTextChar"/>
    <w:uiPriority w:val="1"/>
    <w:qFormat/>
    <w:rsid w:val="00636F88"/>
    <w:pPr>
      <w:widowControl w:val="0"/>
      <w:autoSpaceDE w:val="0"/>
      <w:autoSpaceDN w:val="0"/>
    </w:pPr>
    <w:rPr>
      <w:rFonts w:ascii="Comic Sans MS" w:eastAsia="Comic Sans MS" w:hAnsi="Comic Sans MS" w:cs="Comic Sans MS"/>
      <w:lang w:val="en-US"/>
    </w:rPr>
  </w:style>
  <w:style w:type="character" w:customStyle="1" w:styleId="BodyTextChar">
    <w:name w:val="Body Text Char"/>
    <w:basedOn w:val="DefaultParagraphFont"/>
    <w:link w:val="BodyText"/>
    <w:uiPriority w:val="1"/>
    <w:rsid w:val="00636F88"/>
    <w:rPr>
      <w:rFonts w:ascii="Comic Sans MS" w:eastAsia="Comic Sans MS" w:hAnsi="Comic Sans MS" w:cs="Comic Sans MS"/>
      <w:lang w:val="en-US"/>
    </w:rPr>
  </w:style>
  <w:style w:type="paragraph" w:styleId="ListParagraph">
    <w:name w:val="List Paragraph"/>
    <w:basedOn w:val="Normal"/>
    <w:uiPriority w:val="1"/>
    <w:qFormat/>
    <w:rsid w:val="00636F88"/>
    <w:pPr>
      <w:widowControl w:val="0"/>
      <w:autoSpaceDE w:val="0"/>
      <w:autoSpaceDN w:val="0"/>
      <w:ind w:left="880" w:hanging="360"/>
    </w:pPr>
    <w:rPr>
      <w:rFonts w:ascii="Comic Sans MS" w:eastAsia="Comic Sans MS" w:hAnsi="Comic Sans MS" w:cs="Comic Sans M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90786">
      <w:bodyDiv w:val="1"/>
      <w:marLeft w:val="0"/>
      <w:marRight w:val="0"/>
      <w:marTop w:val="0"/>
      <w:marBottom w:val="0"/>
      <w:divBdr>
        <w:top w:val="none" w:sz="0" w:space="0" w:color="auto"/>
        <w:left w:val="none" w:sz="0" w:space="0" w:color="auto"/>
        <w:bottom w:val="none" w:sz="0" w:space="0" w:color="auto"/>
        <w:right w:val="none" w:sz="0" w:space="0" w:color="auto"/>
      </w:divBdr>
      <w:divsChild>
        <w:div w:id="14852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Culverwell</dc:creator>
  <cp:keywords/>
  <dc:description/>
  <cp:lastModifiedBy>Hayley Culverwell</cp:lastModifiedBy>
  <cp:revision>2</cp:revision>
  <cp:lastPrinted>2023-07-10T14:06:00Z</cp:lastPrinted>
  <dcterms:created xsi:type="dcterms:W3CDTF">2023-07-10T17:40:00Z</dcterms:created>
  <dcterms:modified xsi:type="dcterms:W3CDTF">2023-07-10T17:40:00Z</dcterms:modified>
</cp:coreProperties>
</file>