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9A04" w14:textId="77777777" w:rsidR="00C07E9A" w:rsidRDefault="00C07E9A" w:rsidP="00C07E9A">
      <w:pPr>
        <w:tabs>
          <w:tab w:val="right" w:pos="10206"/>
        </w:tabs>
        <w:rPr>
          <w:rFonts w:ascii="Franklin Gothic Book" w:hAnsi="Franklin Gothic Book" w:cs="Arial"/>
          <w:sz w:val="28"/>
          <w:szCs w:val="28"/>
        </w:rPr>
      </w:pPr>
      <w:r w:rsidRPr="00EA0A50">
        <w:fldChar w:fldCharType="begin"/>
      </w:r>
      <w:r w:rsidRPr="00EA0A50">
        <w:instrText xml:space="preserve"> INCLUDEPICTURE "/var/folders/qm/47_fr_5j77l4_szmy63bmqym0000gn/T/com.microsoft.Word/WebArchiveCopyPasteTempFiles/page1image25061952" \* MERGEFORMATINET </w:instrText>
      </w:r>
      <w:r w:rsidRPr="00EA0A50">
        <w:fldChar w:fldCharType="separate"/>
      </w:r>
      <w:r w:rsidRPr="00EA0A50">
        <w:rPr>
          <w:noProof/>
        </w:rPr>
        <w:drawing>
          <wp:inline distT="0" distB="0" distL="0" distR="0" wp14:anchorId="5DC7D601" wp14:editId="5669D61A">
            <wp:extent cx="1111170" cy="1214372"/>
            <wp:effectExtent l="0" t="0" r="0" b="0"/>
            <wp:docPr id="1" name="Picture 1" descr="page1image250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61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088" cy="1412093"/>
                    </a:xfrm>
                    <a:prstGeom prst="rect">
                      <a:avLst/>
                    </a:prstGeom>
                    <a:noFill/>
                    <a:ln>
                      <a:noFill/>
                    </a:ln>
                  </pic:spPr>
                </pic:pic>
              </a:graphicData>
            </a:graphic>
          </wp:inline>
        </w:drawing>
      </w:r>
      <w:r w:rsidRPr="00EA0A50">
        <w:fldChar w:fldCharType="end"/>
      </w:r>
    </w:p>
    <w:p w14:paraId="23B6AAD2" w14:textId="7EDA9C45" w:rsidR="00810A0C" w:rsidRPr="00263FA8" w:rsidRDefault="00810A0C" w:rsidP="00EF5CB3">
      <w:pPr>
        <w:pStyle w:val="NoSpacing"/>
        <w:jc w:val="center"/>
        <w:rPr>
          <w:rFonts w:ascii="Comic Sans MS" w:hAnsi="Comic Sans MS"/>
          <w:b/>
          <w:u w:val="single"/>
        </w:rPr>
      </w:pPr>
      <w:r w:rsidRPr="00263FA8">
        <w:rPr>
          <w:rFonts w:ascii="Comic Sans MS" w:hAnsi="Comic Sans MS"/>
          <w:b/>
          <w:u w:val="single"/>
        </w:rPr>
        <w:t>Admissions</w:t>
      </w:r>
    </w:p>
    <w:p w14:paraId="31C3F436" w14:textId="77777777" w:rsidR="00810A0C" w:rsidRPr="00263FA8" w:rsidRDefault="00810A0C" w:rsidP="00EF5CB3">
      <w:pPr>
        <w:pStyle w:val="NoSpacing"/>
        <w:jc w:val="center"/>
        <w:rPr>
          <w:rFonts w:ascii="Comic Sans MS" w:hAnsi="Comic Sans MS"/>
          <w:b/>
          <w:u w:val="single"/>
        </w:rPr>
      </w:pPr>
    </w:p>
    <w:p w14:paraId="457C7EC1" w14:textId="77777777" w:rsidR="00810A0C" w:rsidRPr="00263FA8" w:rsidRDefault="00810A0C" w:rsidP="00EF5CB3">
      <w:pPr>
        <w:pStyle w:val="NoSpacing"/>
        <w:rPr>
          <w:rFonts w:ascii="Comic Sans MS" w:hAnsi="Comic Sans MS"/>
          <w:b/>
          <w:u w:val="single"/>
        </w:rPr>
      </w:pPr>
      <w:r w:rsidRPr="00263FA8">
        <w:rPr>
          <w:rFonts w:ascii="Comic Sans MS" w:hAnsi="Comic Sans MS"/>
          <w:b/>
          <w:u w:val="single"/>
        </w:rPr>
        <w:t>Policy Statement</w:t>
      </w:r>
    </w:p>
    <w:p w14:paraId="5417825C" w14:textId="3887BFBA" w:rsidR="00810A0C" w:rsidRPr="00263FA8" w:rsidRDefault="1B8CF513" w:rsidP="00EF5CB3">
      <w:pPr>
        <w:pStyle w:val="NoSpacing"/>
        <w:rPr>
          <w:rFonts w:ascii="Comic Sans MS" w:hAnsi="Comic Sans MS"/>
        </w:rPr>
      </w:pPr>
      <w:r w:rsidRPr="1B8CF513">
        <w:rPr>
          <w:rFonts w:ascii="Comic Sans MS" w:hAnsi="Comic Sans MS"/>
        </w:rPr>
        <w:t xml:space="preserve">It is our intention to make our Pre-school accessible to children and families from all sections of our community.  We aim to ensure that all sections of our community have access to the setting through open, </w:t>
      </w:r>
      <w:proofErr w:type="gramStart"/>
      <w:r w:rsidRPr="1B8CF513">
        <w:rPr>
          <w:rFonts w:ascii="Comic Sans MS" w:hAnsi="Comic Sans MS"/>
        </w:rPr>
        <w:t>fair</w:t>
      </w:r>
      <w:proofErr w:type="gramEnd"/>
      <w:r w:rsidRPr="1B8CF513">
        <w:rPr>
          <w:rFonts w:ascii="Comic Sans MS" w:hAnsi="Comic Sans MS"/>
        </w:rPr>
        <w:t xml:space="preserve"> and clearly communicated procedures.</w:t>
      </w:r>
    </w:p>
    <w:p w14:paraId="24F0F1DE" w14:textId="77777777" w:rsidR="00810A0C" w:rsidRPr="00263FA8" w:rsidRDefault="00810A0C" w:rsidP="00EF5CB3">
      <w:pPr>
        <w:pStyle w:val="NoSpacing"/>
        <w:rPr>
          <w:rFonts w:ascii="Comic Sans MS" w:hAnsi="Comic Sans MS"/>
        </w:rPr>
      </w:pPr>
    </w:p>
    <w:p w14:paraId="4A7BA172" w14:textId="77777777" w:rsidR="00810A0C" w:rsidRPr="00263FA8" w:rsidRDefault="00810A0C" w:rsidP="00EF5CB3">
      <w:pPr>
        <w:pStyle w:val="NoSpacing"/>
        <w:rPr>
          <w:rFonts w:ascii="Comic Sans MS" w:hAnsi="Comic Sans MS"/>
          <w:b/>
        </w:rPr>
      </w:pPr>
      <w:r w:rsidRPr="00263FA8">
        <w:rPr>
          <w:rFonts w:ascii="Comic Sans MS" w:hAnsi="Comic Sans MS"/>
          <w:b/>
        </w:rPr>
        <w:t xml:space="preserve">Procedures </w:t>
      </w:r>
    </w:p>
    <w:p w14:paraId="03ED7D6A" w14:textId="65B1A331" w:rsidR="00810A0C" w:rsidRPr="00263FA8" w:rsidRDefault="1B8CF513" w:rsidP="1B8CF513">
      <w:pPr>
        <w:pStyle w:val="NoSpacing"/>
        <w:numPr>
          <w:ilvl w:val="0"/>
          <w:numId w:val="1"/>
        </w:numPr>
        <w:rPr>
          <w:rFonts w:ascii="Comic Sans MS" w:hAnsi="Comic Sans MS"/>
          <w:b/>
          <w:bCs/>
        </w:rPr>
      </w:pPr>
      <w:r w:rsidRPr="1B8CF513">
        <w:rPr>
          <w:rFonts w:ascii="Comic Sans MS" w:hAnsi="Comic Sans MS"/>
        </w:rPr>
        <w:t xml:space="preserve">We ensure that our setting is advertised in places accessible to the </w:t>
      </w:r>
      <w:proofErr w:type="gramStart"/>
      <w:r w:rsidRPr="1B8CF513">
        <w:rPr>
          <w:rFonts w:ascii="Comic Sans MS" w:hAnsi="Comic Sans MS"/>
        </w:rPr>
        <w:t>community</w:t>
      </w:r>
      <w:proofErr w:type="gramEnd"/>
    </w:p>
    <w:p w14:paraId="48F10DAB" w14:textId="53E6EB8E" w:rsidR="00810A0C" w:rsidRPr="00263FA8" w:rsidRDefault="1B8CF513" w:rsidP="1B8CF513">
      <w:pPr>
        <w:pStyle w:val="NoSpacing"/>
        <w:numPr>
          <w:ilvl w:val="0"/>
          <w:numId w:val="1"/>
        </w:numPr>
        <w:rPr>
          <w:rFonts w:ascii="Comic Sans MS" w:hAnsi="Comic Sans MS"/>
          <w:b/>
          <w:bCs/>
          <w:color w:val="FF0000"/>
          <w:u w:val="single"/>
        </w:rPr>
      </w:pPr>
      <w:r w:rsidRPr="1B8CF513">
        <w:rPr>
          <w:rFonts w:ascii="Comic Sans MS" w:hAnsi="Comic Sans MS"/>
          <w:color w:val="000000" w:themeColor="text1"/>
        </w:rPr>
        <w:t xml:space="preserve">We ensure that information about our setting is provided in written and spoken form.  If </w:t>
      </w:r>
      <w:proofErr w:type="gramStart"/>
      <w:r w:rsidRPr="1B8CF513">
        <w:rPr>
          <w:rFonts w:ascii="Comic Sans MS" w:hAnsi="Comic Sans MS"/>
          <w:color w:val="000000" w:themeColor="text1"/>
        </w:rPr>
        <w:t>necessary</w:t>
      </w:r>
      <w:proofErr w:type="gramEnd"/>
      <w:r w:rsidRPr="1B8CF513">
        <w:rPr>
          <w:rFonts w:ascii="Comic Sans MS" w:hAnsi="Comic Sans MS"/>
          <w:color w:val="000000" w:themeColor="text1"/>
        </w:rPr>
        <w:t xml:space="preserve"> will do our best to provide translated written materials or an interpreter where language needs of families suggest this is required.  Where necessary will also try to provide information in Braille, or through British Sign Language</w:t>
      </w:r>
    </w:p>
    <w:p w14:paraId="62A641DE" w14:textId="77777777" w:rsidR="00810A0C" w:rsidRPr="00263FA8" w:rsidRDefault="00810A0C" w:rsidP="00EF5CB3">
      <w:pPr>
        <w:pStyle w:val="NoSpacing"/>
        <w:numPr>
          <w:ilvl w:val="0"/>
          <w:numId w:val="1"/>
        </w:numPr>
        <w:rPr>
          <w:rFonts w:ascii="Comic Sans MS" w:hAnsi="Comic Sans MS"/>
          <w:b/>
          <w:color w:val="FF0000"/>
          <w:u w:val="single"/>
        </w:rPr>
      </w:pPr>
      <w:r w:rsidRPr="00263FA8">
        <w:rPr>
          <w:rFonts w:ascii="Comic Sans MS" w:hAnsi="Comic Sans MS"/>
          <w:color w:val="000000"/>
        </w:rPr>
        <w:t>The child will be placed on a waiting list and will be allocated a place in the following order of priority:</w:t>
      </w:r>
    </w:p>
    <w:p w14:paraId="1F39DF4E" w14:textId="77777777" w:rsidR="00810A0C" w:rsidRPr="00263FA8" w:rsidRDefault="00810A0C" w:rsidP="00EF5CB3">
      <w:pPr>
        <w:pStyle w:val="NoSpacing"/>
        <w:numPr>
          <w:ilvl w:val="1"/>
          <w:numId w:val="1"/>
        </w:numPr>
        <w:rPr>
          <w:rFonts w:ascii="Comic Sans MS" w:hAnsi="Comic Sans MS"/>
          <w:b/>
          <w:color w:val="FF0000"/>
          <w:u w:val="single"/>
        </w:rPr>
      </w:pPr>
      <w:r w:rsidRPr="00263FA8">
        <w:rPr>
          <w:rFonts w:ascii="Comic Sans MS" w:hAnsi="Comic Sans MS"/>
          <w:color w:val="000000"/>
        </w:rPr>
        <w:t xml:space="preserve">Siblings </w:t>
      </w:r>
    </w:p>
    <w:p w14:paraId="0A387E45" w14:textId="77777777" w:rsidR="00810A0C" w:rsidRPr="00263FA8" w:rsidRDefault="00810A0C" w:rsidP="00EF5CB3">
      <w:pPr>
        <w:pStyle w:val="NoSpacing"/>
        <w:numPr>
          <w:ilvl w:val="1"/>
          <w:numId w:val="1"/>
        </w:numPr>
        <w:rPr>
          <w:rFonts w:ascii="Comic Sans MS" w:hAnsi="Comic Sans MS"/>
        </w:rPr>
      </w:pPr>
      <w:r w:rsidRPr="00263FA8">
        <w:rPr>
          <w:rFonts w:ascii="Comic Sans MS" w:hAnsi="Comic Sans MS"/>
        </w:rPr>
        <w:t xml:space="preserve">Eligible </w:t>
      </w:r>
      <w:proofErr w:type="gramStart"/>
      <w:r w:rsidRPr="00263FA8">
        <w:rPr>
          <w:rFonts w:ascii="Comic Sans MS" w:hAnsi="Comic Sans MS"/>
        </w:rPr>
        <w:t>2 year olds</w:t>
      </w:r>
      <w:proofErr w:type="gramEnd"/>
      <w:r w:rsidRPr="00263FA8">
        <w:rPr>
          <w:rFonts w:ascii="Comic Sans MS" w:hAnsi="Comic Sans MS"/>
        </w:rPr>
        <w:t xml:space="preserve"> for EEF</w:t>
      </w:r>
    </w:p>
    <w:p w14:paraId="3450C2C2" w14:textId="77777777" w:rsidR="00810A0C" w:rsidRPr="00263FA8" w:rsidRDefault="00810A0C" w:rsidP="00EF5CB3">
      <w:pPr>
        <w:pStyle w:val="NoSpacing"/>
        <w:numPr>
          <w:ilvl w:val="1"/>
          <w:numId w:val="1"/>
        </w:numPr>
        <w:rPr>
          <w:rFonts w:ascii="Comic Sans MS" w:hAnsi="Comic Sans MS"/>
        </w:rPr>
      </w:pPr>
      <w:r w:rsidRPr="00263FA8">
        <w:rPr>
          <w:rFonts w:ascii="Comic Sans MS" w:hAnsi="Comic Sans MS"/>
        </w:rPr>
        <w:t>Children with SEND</w:t>
      </w:r>
    </w:p>
    <w:p w14:paraId="194C4DF7" w14:textId="77777777" w:rsidR="00810A0C" w:rsidRPr="00263FA8" w:rsidRDefault="00810A0C" w:rsidP="00EF5CB3">
      <w:pPr>
        <w:pStyle w:val="NoSpacing"/>
        <w:numPr>
          <w:ilvl w:val="1"/>
          <w:numId w:val="1"/>
        </w:numPr>
        <w:rPr>
          <w:rFonts w:ascii="Comic Sans MS" w:hAnsi="Comic Sans MS"/>
        </w:rPr>
      </w:pPr>
      <w:r w:rsidRPr="00263FA8">
        <w:rPr>
          <w:rFonts w:ascii="Comic Sans MS" w:hAnsi="Comic Sans MS"/>
        </w:rPr>
        <w:t xml:space="preserve">Date in order on the waiting list </w:t>
      </w:r>
    </w:p>
    <w:p w14:paraId="1F57CD21" w14:textId="776BA191" w:rsidR="00810A0C" w:rsidRPr="00263FA8" w:rsidRDefault="1B8CF513" w:rsidP="1B8CF513">
      <w:pPr>
        <w:pStyle w:val="NoSpacing"/>
        <w:numPr>
          <w:ilvl w:val="1"/>
          <w:numId w:val="1"/>
        </w:numPr>
        <w:rPr>
          <w:rFonts w:ascii="Comic Sans MS" w:hAnsi="Comic Sans MS"/>
          <w:b/>
          <w:bCs/>
          <w:color w:val="FF0000"/>
          <w:u w:val="single"/>
        </w:rPr>
      </w:pPr>
      <w:r w:rsidRPr="1B8CF513">
        <w:rPr>
          <w:rFonts w:ascii="Comic Sans MS" w:hAnsi="Comic Sans MS"/>
          <w:color w:val="000000" w:themeColor="text1"/>
        </w:rPr>
        <w:t xml:space="preserve">Any other children with additional social requirements may take priority at the discretion of the pre-school </w:t>
      </w:r>
      <w:proofErr w:type="gramStart"/>
      <w:r w:rsidRPr="1B8CF513">
        <w:rPr>
          <w:rFonts w:ascii="Comic Sans MS" w:hAnsi="Comic Sans MS"/>
          <w:color w:val="000000" w:themeColor="text1"/>
        </w:rPr>
        <w:t>owner</w:t>
      </w:r>
      <w:proofErr w:type="gramEnd"/>
    </w:p>
    <w:p w14:paraId="06654103" w14:textId="60A3FFAC" w:rsidR="00810A0C" w:rsidRPr="00263FA8" w:rsidRDefault="1B8CF513" w:rsidP="1B8CF513">
      <w:pPr>
        <w:pStyle w:val="NoSpacing"/>
        <w:numPr>
          <w:ilvl w:val="0"/>
          <w:numId w:val="1"/>
        </w:numPr>
        <w:rPr>
          <w:rFonts w:ascii="Comic Sans MS" w:hAnsi="Comic Sans MS"/>
          <w:b/>
          <w:bCs/>
          <w:color w:val="FF0000"/>
          <w:u w:val="single"/>
        </w:rPr>
      </w:pPr>
      <w:r w:rsidRPr="1B8CF513">
        <w:rPr>
          <w:rFonts w:ascii="Comic Sans MS" w:hAnsi="Comic Sans MS"/>
          <w:color w:val="000000" w:themeColor="text1"/>
        </w:rPr>
        <w:t xml:space="preserve">We describe our setting and practices in terms that make it clear that it welcomes both fathers and mothers, other relations and carers including </w:t>
      </w:r>
      <w:proofErr w:type="gramStart"/>
      <w:r w:rsidRPr="1B8CF513">
        <w:rPr>
          <w:rFonts w:ascii="Comic Sans MS" w:hAnsi="Comic Sans MS"/>
          <w:color w:val="000000" w:themeColor="text1"/>
        </w:rPr>
        <w:t>childminders</w:t>
      </w:r>
      <w:proofErr w:type="gramEnd"/>
    </w:p>
    <w:p w14:paraId="757BB148" w14:textId="1297FB79" w:rsidR="00810A0C" w:rsidRPr="00263FA8" w:rsidRDefault="1B8CF513" w:rsidP="1B8CF513">
      <w:pPr>
        <w:pStyle w:val="NoSpacing"/>
        <w:numPr>
          <w:ilvl w:val="0"/>
          <w:numId w:val="1"/>
        </w:numPr>
        <w:rPr>
          <w:rFonts w:ascii="Comic Sans MS" w:hAnsi="Comic Sans MS"/>
          <w:b/>
          <w:bCs/>
          <w:color w:val="FF0000"/>
          <w:u w:val="single"/>
        </w:rPr>
      </w:pPr>
      <w:r w:rsidRPr="1B8CF513">
        <w:rPr>
          <w:rFonts w:ascii="Comic Sans MS" w:hAnsi="Comic Sans MS"/>
          <w:color w:val="000000" w:themeColor="text1"/>
        </w:rPr>
        <w:t xml:space="preserve">We describe how our practices treat each child and their family, having regard to their needs arising from their gender, special educational needs, disabilities, social background, religion, and ethnicity or from English being a newly acquired additional </w:t>
      </w:r>
      <w:proofErr w:type="gramStart"/>
      <w:r w:rsidRPr="1B8CF513">
        <w:rPr>
          <w:rFonts w:ascii="Comic Sans MS" w:hAnsi="Comic Sans MS"/>
          <w:color w:val="000000" w:themeColor="text1"/>
        </w:rPr>
        <w:t>language</w:t>
      </w:r>
      <w:proofErr w:type="gramEnd"/>
    </w:p>
    <w:p w14:paraId="254D02E8" w14:textId="0247EDE7" w:rsidR="00810A0C" w:rsidRPr="00263FA8" w:rsidRDefault="1B8CF513" w:rsidP="1B8CF513">
      <w:pPr>
        <w:pStyle w:val="NoSpacing"/>
        <w:numPr>
          <w:ilvl w:val="0"/>
          <w:numId w:val="1"/>
        </w:numPr>
        <w:rPr>
          <w:rFonts w:ascii="Comic Sans MS" w:hAnsi="Comic Sans MS"/>
          <w:b/>
          <w:bCs/>
          <w:color w:val="FF0000"/>
          <w:u w:val="single"/>
        </w:rPr>
      </w:pPr>
      <w:r w:rsidRPr="1B8CF513">
        <w:rPr>
          <w:rFonts w:ascii="Comic Sans MS" w:hAnsi="Comic Sans MS"/>
          <w:color w:val="000000" w:themeColor="text1"/>
        </w:rPr>
        <w:t xml:space="preserve">We describe how our practices enable children and/or parents with disabilities to take part in the life of the </w:t>
      </w:r>
      <w:proofErr w:type="gramStart"/>
      <w:r w:rsidRPr="1B8CF513">
        <w:rPr>
          <w:rFonts w:ascii="Comic Sans MS" w:hAnsi="Comic Sans MS"/>
          <w:color w:val="000000" w:themeColor="text1"/>
        </w:rPr>
        <w:t>setting</w:t>
      </w:r>
      <w:proofErr w:type="gramEnd"/>
    </w:p>
    <w:p w14:paraId="1675398D" w14:textId="5BDE32D4" w:rsidR="00810A0C" w:rsidRPr="00263FA8" w:rsidRDefault="1B8CF513" w:rsidP="1B8CF513">
      <w:pPr>
        <w:pStyle w:val="NoSpacing"/>
        <w:numPr>
          <w:ilvl w:val="0"/>
          <w:numId w:val="1"/>
        </w:numPr>
        <w:rPr>
          <w:rFonts w:ascii="Comic Sans MS" w:hAnsi="Comic Sans MS"/>
          <w:b/>
          <w:bCs/>
          <w:color w:val="FF0000"/>
          <w:u w:val="single"/>
        </w:rPr>
      </w:pPr>
      <w:r w:rsidRPr="1B8CF513">
        <w:rPr>
          <w:rFonts w:ascii="Comic Sans MS" w:hAnsi="Comic Sans MS"/>
          <w:color w:val="000000" w:themeColor="text1"/>
        </w:rPr>
        <w:t xml:space="preserve">We make our Valuing Diversity and Promoting Equality Policy widely </w:t>
      </w:r>
      <w:proofErr w:type="gramStart"/>
      <w:r w:rsidRPr="1B8CF513">
        <w:rPr>
          <w:rFonts w:ascii="Comic Sans MS" w:hAnsi="Comic Sans MS"/>
          <w:color w:val="000000" w:themeColor="text1"/>
        </w:rPr>
        <w:t>known</w:t>
      </w:r>
      <w:proofErr w:type="gramEnd"/>
    </w:p>
    <w:p w14:paraId="2A2DA3B3" w14:textId="460FE410" w:rsidR="00810A0C" w:rsidRPr="00263FA8" w:rsidRDefault="1B8CF513" w:rsidP="1B8CF513">
      <w:pPr>
        <w:pStyle w:val="NoSpacing"/>
        <w:numPr>
          <w:ilvl w:val="0"/>
          <w:numId w:val="1"/>
        </w:numPr>
        <w:rPr>
          <w:rFonts w:ascii="Comic Sans MS" w:hAnsi="Comic Sans MS"/>
          <w:b/>
          <w:bCs/>
          <w:color w:val="FF0000"/>
          <w:u w:val="single"/>
        </w:rPr>
      </w:pPr>
      <w:r w:rsidRPr="1B8CF513">
        <w:rPr>
          <w:rFonts w:ascii="Comic Sans MS" w:hAnsi="Comic Sans MS"/>
          <w:color w:val="000000" w:themeColor="text1"/>
        </w:rPr>
        <w:t xml:space="preserve">We offer 15 hours and 30 hours Early Education Funding for all </w:t>
      </w:r>
      <w:proofErr w:type="gramStart"/>
      <w:r w:rsidRPr="1B8CF513">
        <w:rPr>
          <w:rFonts w:ascii="Comic Sans MS" w:hAnsi="Comic Sans MS"/>
          <w:color w:val="000000" w:themeColor="text1"/>
        </w:rPr>
        <w:t>3 and 4 year olds</w:t>
      </w:r>
      <w:proofErr w:type="gramEnd"/>
      <w:r w:rsidRPr="1B8CF513">
        <w:rPr>
          <w:rFonts w:ascii="Comic Sans MS" w:hAnsi="Comic Sans MS"/>
          <w:color w:val="000000" w:themeColor="text1"/>
        </w:rPr>
        <w:t xml:space="preserve"> and eligible 2 year olds.  Children eligible for the funding at the start of the Pre-school year will be given the choice of how they would like to claim their funded hours and are informed that if they go over their </w:t>
      </w:r>
      <w:proofErr w:type="gramStart"/>
      <w:r w:rsidRPr="1B8CF513">
        <w:rPr>
          <w:rFonts w:ascii="Comic Sans MS" w:hAnsi="Comic Sans MS"/>
          <w:color w:val="000000" w:themeColor="text1"/>
        </w:rPr>
        <w:t>entitlement</w:t>
      </w:r>
      <w:proofErr w:type="gramEnd"/>
      <w:r w:rsidRPr="1B8CF513">
        <w:rPr>
          <w:rFonts w:ascii="Comic Sans MS" w:hAnsi="Comic Sans MS"/>
          <w:color w:val="000000" w:themeColor="text1"/>
        </w:rPr>
        <w:t xml:space="preserve"> they will be charged for the extra hours at the current rate</w:t>
      </w:r>
    </w:p>
    <w:p w14:paraId="473D597A" w14:textId="3E666CFE" w:rsidR="00810A0C" w:rsidRPr="00263FA8" w:rsidRDefault="1B8CF513" w:rsidP="1B8CF513">
      <w:pPr>
        <w:pStyle w:val="NoSpacing"/>
        <w:numPr>
          <w:ilvl w:val="0"/>
          <w:numId w:val="1"/>
        </w:numPr>
        <w:rPr>
          <w:rFonts w:ascii="Comic Sans MS" w:hAnsi="Comic Sans MS"/>
          <w:b/>
          <w:bCs/>
          <w:color w:val="FF0000"/>
          <w:u w:val="single"/>
        </w:rPr>
      </w:pPr>
      <w:r w:rsidRPr="1B8CF513">
        <w:rPr>
          <w:rFonts w:ascii="Comic Sans MS" w:hAnsi="Comic Sans MS"/>
          <w:color w:val="000000" w:themeColor="text1"/>
        </w:rPr>
        <w:lastRenderedPageBreak/>
        <w:t xml:space="preserve">Parents will be informed that they can claim funding between two </w:t>
      </w:r>
      <w:proofErr w:type="gramStart"/>
      <w:r w:rsidRPr="1B8CF513">
        <w:rPr>
          <w:rFonts w:ascii="Comic Sans MS" w:hAnsi="Comic Sans MS"/>
          <w:color w:val="000000" w:themeColor="text1"/>
        </w:rPr>
        <w:t>settings</w:t>
      </w:r>
      <w:proofErr w:type="gramEnd"/>
      <w:r w:rsidRPr="1B8CF513">
        <w:rPr>
          <w:rFonts w:ascii="Comic Sans MS" w:hAnsi="Comic Sans MS"/>
          <w:color w:val="000000" w:themeColor="text1"/>
        </w:rPr>
        <w:t xml:space="preserve"> and this must be disclosed on the Parent Declaration Form (FFE4) that must be completed when claiming for funding.</w:t>
      </w:r>
    </w:p>
    <w:p w14:paraId="179E7A75" w14:textId="77777777" w:rsidR="00810A0C" w:rsidRPr="00263FA8" w:rsidRDefault="00810A0C" w:rsidP="00EF5CB3">
      <w:pPr>
        <w:pStyle w:val="NoSpacing"/>
        <w:numPr>
          <w:ilvl w:val="0"/>
          <w:numId w:val="1"/>
        </w:numPr>
        <w:rPr>
          <w:rFonts w:ascii="Comic Sans MS" w:hAnsi="Comic Sans MS"/>
          <w:b/>
          <w:color w:val="FF0000"/>
          <w:u w:val="single"/>
        </w:rPr>
      </w:pPr>
      <w:r w:rsidRPr="00263FA8">
        <w:rPr>
          <w:rFonts w:ascii="Comic Sans MS" w:hAnsi="Comic Sans MS"/>
          <w:color w:val="000000"/>
        </w:rPr>
        <w:t xml:space="preserve">Parents of children entitled to funding have to complete a Parent Declaration Form (FFE3), </w:t>
      </w:r>
      <w:proofErr w:type="gramStart"/>
      <w:r w:rsidRPr="00263FA8">
        <w:rPr>
          <w:rFonts w:ascii="Comic Sans MS" w:hAnsi="Comic Sans MS"/>
          <w:color w:val="000000"/>
        </w:rPr>
        <w:t>a  Parent</w:t>
      </w:r>
      <w:proofErr w:type="gramEnd"/>
      <w:r w:rsidRPr="00263FA8">
        <w:rPr>
          <w:rFonts w:ascii="Comic Sans MS" w:hAnsi="Comic Sans MS"/>
          <w:color w:val="000000"/>
        </w:rPr>
        <w:t>/Provider Agreement Form (FFE4) and if there is an adjustment at any time throughout the year a Parent/Provider Agreement Adjustment Form (FFE5)</w:t>
      </w:r>
    </w:p>
    <w:p w14:paraId="35CCABE1" w14:textId="145DF7C0" w:rsidR="00810A0C" w:rsidRPr="00263FA8" w:rsidRDefault="1B8CF513" w:rsidP="1B8CF513">
      <w:pPr>
        <w:pStyle w:val="NoSpacing"/>
        <w:numPr>
          <w:ilvl w:val="0"/>
          <w:numId w:val="1"/>
        </w:numPr>
        <w:rPr>
          <w:rFonts w:ascii="Comic Sans MS" w:hAnsi="Comic Sans MS"/>
          <w:b/>
          <w:bCs/>
          <w:color w:val="FF0000"/>
          <w:u w:val="single"/>
        </w:rPr>
      </w:pPr>
      <w:r w:rsidRPr="1B8CF513">
        <w:rPr>
          <w:rFonts w:ascii="Comic Sans MS" w:hAnsi="Comic Sans MS"/>
          <w:color w:val="000000" w:themeColor="text1"/>
        </w:rPr>
        <w:t xml:space="preserve">Parents must bring in proof of their child’s date of birth when returning the completed </w:t>
      </w:r>
      <w:proofErr w:type="gramStart"/>
      <w:r w:rsidRPr="1B8CF513">
        <w:rPr>
          <w:rFonts w:ascii="Comic Sans MS" w:hAnsi="Comic Sans MS"/>
          <w:color w:val="000000" w:themeColor="text1"/>
        </w:rPr>
        <w:t>forms</w:t>
      </w:r>
      <w:proofErr w:type="gramEnd"/>
    </w:p>
    <w:p w14:paraId="07EA9442" w14:textId="79832037" w:rsidR="00810A0C" w:rsidRPr="00263FA8" w:rsidRDefault="1B8CF513" w:rsidP="1B8CF513">
      <w:pPr>
        <w:pStyle w:val="NoSpacing"/>
        <w:numPr>
          <w:ilvl w:val="0"/>
          <w:numId w:val="1"/>
        </w:numPr>
        <w:rPr>
          <w:rFonts w:ascii="Comic Sans MS" w:hAnsi="Comic Sans MS"/>
          <w:b/>
          <w:bCs/>
          <w:color w:val="FF0000"/>
          <w:u w:val="single"/>
        </w:rPr>
      </w:pPr>
      <w:r w:rsidRPr="1B8CF513">
        <w:rPr>
          <w:rFonts w:ascii="Comic Sans MS" w:hAnsi="Comic Sans MS"/>
          <w:color w:val="000000" w:themeColor="text1"/>
        </w:rPr>
        <w:t xml:space="preserve">Parents will be made aware at the onset of claiming funding that their children must attend for the hours that they have claimed – attendance is not optional.  We are flexible about attendance patterns to accommodate the needs of individual children and families, providing these do not disrupt the pattern of continuity in the setting that provides stability for all the children.  For funded children sickness or holiday absences are acceptable but if a child does not attend regularly for the hours claimed, Bucks County Council may reclaim monies paid to Jack &amp; Jill and the full amount denied may be invoiced to the parent for </w:t>
      </w:r>
      <w:proofErr w:type="gramStart"/>
      <w:r w:rsidRPr="1B8CF513">
        <w:rPr>
          <w:rFonts w:ascii="Comic Sans MS" w:hAnsi="Comic Sans MS"/>
          <w:color w:val="000000" w:themeColor="text1"/>
        </w:rPr>
        <w:t>payment</w:t>
      </w:r>
      <w:proofErr w:type="gramEnd"/>
    </w:p>
    <w:p w14:paraId="4D466052" w14:textId="35C71C23" w:rsidR="00810A0C" w:rsidRPr="00263FA8" w:rsidRDefault="1B8CF513" w:rsidP="1B8CF513">
      <w:pPr>
        <w:pStyle w:val="NoSpacing"/>
        <w:numPr>
          <w:ilvl w:val="0"/>
          <w:numId w:val="1"/>
        </w:numPr>
        <w:rPr>
          <w:rFonts w:ascii="Comic Sans MS" w:hAnsi="Comic Sans MS"/>
          <w:color w:val="000000" w:themeColor="text1"/>
        </w:rPr>
      </w:pPr>
      <w:r w:rsidRPr="1B8CF513">
        <w:rPr>
          <w:rFonts w:ascii="Comic Sans MS" w:hAnsi="Comic Sans MS"/>
          <w:color w:val="000000" w:themeColor="text1"/>
        </w:rPr>
        <w:t xml:space="preserve">Changes to funded hours cannot be made mid-term.  This must be settled at the beginning of each full </w:t>
      </w:r>
      <w:proofErr w:type="gramStart"/>
      <w:r w:rsidRPr="1B8CF513">
        <w:rPr>
          <w:rFonts w:ascii="Comic Sans MS" w:hAnsi="Comic Sans MS"/>
          <w:color w:val="000000" w:themeColor="text1"/>
        </w:rPr>
        <w:t>term</w:t>
      </w:r>
      <w:proofErr w:type="gramEnd"/>
    </w:p>
    <w:p w14:paraId="1FEA1A69" w14:textId="77777777" w:rsidR="00810A0C" w:rsidRPr="00263FA8" w:rsidRDefault="00810A0C" w:rsidP="00EF5CB3">
      <w:pPr>
        <w:pStyle w:val="NoSpacing"/>
        <w:rPr>
          <w:rFonts w:ascii="Comic Sans MS" w:hAnsi="Comic Sans MS"/>
        </w:rPr>
      </w:pPr>
    </w:p>
    <w:p w14:paraId="7303E1D8" w14:textId="77777777" w:rsidR="00810A0C" w:rsidRPr="00263FA8" w:rsidRDefault="00810A0C" w:rsidP="00EF5CB3">
      <w:pPr>
        <w:pStyle w:val="NoSpacing"/>
        <w:rPr>
          <w:rFonts w:ascii="Comic Sans MS" w:hAnsi="Comic Sans MS"/>
          <w:sz w:val="20"/>
          <w:szCs w:val="20"/>
        </w:rPr>
      </w:pPr>
      <w:r w:rsidRPr="00263FA8">
        <w:rPr>
          <w:rFonts w:ascii="Comic Sans MS" w:hAnsi="Comic Sans MS"/>
          <w:sz w:val="20"/>
          <w:szCs w:val="20"/>
        </w:rPr>
        <w:t xml:space="preserve">The pre-school sessions operate </w:t>
      </w:r>
      <w:proofErr w:type="gramStart"/>
      <w:r w:rsidRPr="00263FA8">
        <w:rPr>
          <w:rFonts w:ascii="Comic Sans MS" w:hAnsi="Comic Sans MS"/>
          <w:sz w:val="20"/>
          <w:szCs w:val="20"/>
        </w:rPr>
        <w:t>from:-</w:t>
      </w:r>
      <w:proofErr w:type="gramEnd"/>
      <w:r w:rsidRPr="00263FA8">
        <w:rPr>
          <w:rFonts w:ascii="Comic Sans MS" w:hAnsi="Comic Sans MS"/>
          <w:sz w:val="20"/>
          <w:szCs w:val="20"/>
        </w:rPr>
        <w:t xml:space="preserve"> Over 35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053"/>
        <w:gridCol w:w="2385"/>
        <w:gridCol w:w="2241"/>
      </w:tblGrid>
      <w:tr w:rsidR="00810A0C" w:rsidRPr="006C0151" w14:paraId="357C1C04" w14:textId="77777777" w:rsidTr="00810A0C">
        <w:tc>
          <w:tcPr>
            <w:tcW w:w="2337" w:type="dxa"/>
            <w:shd w:val="clear" w:color="auto" w:fill="auto"/>
          </w:tcPr>
          <w:p w14:paraId="76FC020B" w14:textId="77777777" w:rsidR="00810A0C" w:rsidRPr="006C0151" w:rsidRDefault="00810A0C" w:rsidP="00810A0C">
            <w:pPr>
              <w:pStyle w:val="NoSpacing"/>
              <w:rPr>
                <w:rFonts w:ascii="Comic Sans MS" w:hAnsi="Comic Sans MS"/>
                <w:sz w:val="20"/>
                <w:szCs w:val="20"/>
              </w:rPr>
            </w:pPr>
            <w:r w:rsidRPr="006C0151">
              <w:rPr>
                <w:rFonts w:ascii="Comic Sans MS" w:hAnsi="Comic Sans MS"/>
                <w:sz w:val="20"/>
                <w:szCs w:val="20"/>
              </w:rPr>
              <w:t>Mondays</w:t>
            </w:r>
          </w:p>
        </w:tc>
        <w:tc>
          <w:tcPr>
            <w:tcW w:w="2053" w:type="dxa"/>
            <w:shd w:val="clear" w:color="auto" w:fill="auto"/>
          </w:tcPr>
          <w:p w14:paraId="3CE75376" w14:textId="485D6DFB" w:rsidR="00810A0C" w:rsidRPr="006C0151" w:rsidRDefault="00810A0C" w:rsidP="00810A0C">
            <w:pPr>
              <w:pStyle w:val="NoSpacing"/>
              <w:rPr>
                <w:rFonts w:ascii="Comic Sans MS" w:hAnsi="Comic Sans MS"/>
                <w:sz w:val="20"/>
                <w:szCs w:val="20"/>
              </w:rPr>
            </w:pPr>
            <w:r>
              <w:rPr>
                <w:rFonts w:ascii="Comic Sans MS" w:hAnsi="Comic Sans MS"/>
                <w:sz w:val="20"/>
                <w:szCs w:val="20"/>
              </w:rPr>
              <w:t>8.30-11.30 am</w:t>
            </w:r>
          </w:p>
        </w:tc>
        <w:tc>
          <w:tcPr>
            <w:tcW w:w="2385" w:type="dxa"/>
            <w:shd w:val="clear" w:color="auto" w:fill="auto"/>
          </w:tcPr>
          <w:p w14:paraId="1179AC43" w14:textId="3B2CFACF" w:rsidR="00810A0C" w:rsidRPr="006C0151" w:rsidRDefault="00810A0C" w:rsidP="00810A0C">
            <w:pPr>
              <w:pStyle w:val="NoSpacing"/>
              <w:rPr>
                <w:rFonts w:ascii="Comic Sans MS" w:hAnsi="Comic Sans MS"/>
                <w:sz w:val="20"/>
                <w:szCs w:val="20"/>
              </w:rPr>
            </w:pPr>
            <w:r>
              <w:rPr>
                <w:rFonts w:ascii="Comic Sans MS" w:hAnsi="Comic Sans MS"/>
                <w:sz w:val="20"/>
                <w:szCs w:val="20"/>
              </w:rPr>
              <w:t>11.30-12.30 lunch club</w:t>
            </w:r>
          </w:p>
        </w:tc>
        <w:tc>
          <w:tcPr>
            <w:tcW w:w="2241" w:type="dxa"/>
            <w:shd w:val="clear" w:color="auto" w:fill="auto"/>
          </w:tcPr>
          <w:p w14:paraId="3D7FAD38" w14:textId="77777777" w:rsidR="00810A0C" w:rsidRDefault="00810A0C" w:rsidP="00810A0C">
            <w:pPr>
              <w:pStyle w:val="NoSpacing"/>
              <w:rPr>
                <w:rFonts w:ascii="Comic Sans MS" w:hAnsi="Comic Sans MS"/>
                <w:sz w:val="20"/>
                <w:szCs w:val="20"/>
              </w:rPr>
            </w:pPr>
            <w:r>
              <w:rPr>
                <w:rFonts w:ascii="Comic Sans MS" w:hAnsi="Comic Sans MS"/>
                <w:sz w:val="20"/>
                <w:szCs w:val="20"/>
              </w:rPr>
              <w:t>12.30-3.30 pm</w:t>
            </w:r>
          </w:p>
          <w:p w14:paraId="03D24A61" w14:textId="4ABFEA64" w:rsidR="00810A0C" w:rsidRPr="006C0151" w:rsidRDefault="00810A0C" w:rsidP="00810A0C">
            <w:pPr>
              <w:pStyle w:val="NoSpacing"/>
              <w:rPr>
                <w:rFonts w:ascii="Comic Sans MS" w:hAnsi="Comic Sans MS"/>
                <w:sz w:val="20"/>
                <w:szCs w:val="20"/>
              </w:rPr>
            </w:pPr>
          </w:p>
        </w:tc>
      </w:tr>
      <w:tr w:rsidR="00810A0C" w:rsidRPr="006C0151" w14:paraId="1F1CA98E" w14:textId="77777777" w:rsidTr="00810A0C">
        <w:tc>
          <w:tcPr>
            <w:tcW w:w="2337" w:type="dxa"/>
            <w:shd w:val="clear" w:color="auto" w:fill="auto"/>
          </w:tcPr>
          <w:p w14:paraId="754BA8CE" w14:textId="77777777" w:rsidR="00810A0C" w:rsidRPr="006C0151" w:rsidRDefault="00810A0C" w:rsidP="00810A0C">
            <w:pPr>
              <w:pStyle w:val="NoSpacing"/>
              <w:rPr>
                <w:rFonts w:ascii="Comic Sans MS" w:hAnsi="Comic Sans MS"/>
                <w:sz w:val="20"/>
                <w:szCs w:val="20"/>
              </w:rPr>
            </w:pPr>
            <w:r w:rsidRPr="006C0151">
              <w:rPr>
                <w:rFonts w:ascii="Comic Sans MS" w:hAnsi="Comic Sans MS"/>
                <w:sz w:val="20"/>
                <w:szCs w:val="20"/>
              </w:rPr>
              <w:t>Tuesdays</w:t>
            </w:r>
          </w:p>
        </w:tc>
        <w:tc>
          <w:tcPr>
            <w:tcW w:w="2053" w:type="dxa"/>
            <w:shd w:val="clear" w:color="auto" w:fill="auto"/>
          </w:tcPr>
          <w:p w14:paraId="7297E17E" w14:textId="41E2B8A6" w:rsidR="00810A0C" w:rsidRPr="006C0151" w:rsidRDefault="00810A0C" w:rsidP="00810A0C">
            <w:pPr>
              <w:pStyle w:val="NoSpacing"/>
              <w:rPr>
                <w:rFonts w:ascii="Comic Sans MS" w:hAnsi="Comic Sans MS"/>
                <w:sz w:val="20"/>
                <w:szCs w:val="20"/>
              </w:rPr>
            </w:pPr>
            <w:r>
              <w:rPr>
                <w:rFonts w:ascii="Comic Sans MS" w:hAnsi="Comic Sans MS"/>
                <w:sz w:val="20"/>
                <w:szCs w:val="20"/>
              </w:rPr>
              <w:t>8.30-11.30 am</w:t>
            </w:r>
          </w:p>
        </w:tc>
        <w:tc>
          <w:tcPr>
            <w:tcW w:w="2385" w:type="dxa"/>
            <w:shd w:val="clear" w:color="auto" w:fill="auto"/>
          </w:tcPr>
          <w:p w14:paraId="47B285F3" w14:textId="01622C39" w:rsidR="00810A0C" w:rsidRPr="006C0151" w:rsidRDefault="00810A0C" w:rsidP="00810A0C">
            <w:pPr>
              <w:pStyle w:val="NoSpacing"/>
              <w:rPr>
                <w:rFonts w:ascii="Comic Sans MS" w:hAnsi="Comic Sans MS"/>
                <w:sz w:val="20"/>
                <w:szCs w:val="20"/>
              </w:rPr>
            </w:pPr>
            <w:r>
              <w:rPr>
                <w:rFonts w:ascii="Comic Sans MS" w:hAnsi="Comic Sans MS"/>
                <w:sz w:val="20"/>
                <w:szCs w:val="20"/>
              </w:rPr>
              <w:t>11.30-12.30 lunch club</w:t>
            </w:r>
          </w:p>
        </w:tc>
        <w:tc>
          <w:tcPr>
            <w:tcW w:w="2241" w:type="dxa"/>
            <w:shd w:val="clear" w:color="auto" w:fill="auto"/>
          </w:tcPr>
          <w:p w14:paraId="357ED433" w14:textId="77777777" w:rsidR="00810A0C" w:rsidRDefault="00810A0C" w:rsidP="00810A0C">
            <w:pPr>
              <w:pStyle w:val="NoSpacing"/>
              <w:rPr>
                <w:rFonts w:ascii="Comic Sans MS" w:hAnsi="Comic Sans MS"/>
                <w:sz w:val="20"/>
                <w:szCs w:val="20"/>
              </w:rPr>
            </w:pPr>
            <w:r>
              <w:rPr>
                <w:rFonts w:ascii="Comic Sans MS" w:hAnsi="Comic Sans MS"/>
                <w:sz w:val="20"/>
                <w:szCs w:val="20"/>
              </w:rPr>
              <w:t>12.30-3.30 pm</w:t>
            </w:r>
          </w:p>
          <w:p w14:paraId="26C999C4" w14:textId="2E474A85" w:rsidR="00810A0C" w:rsidRPr="006C0151" w:rsidRDefault="00810A0C" w:rsidP="00810A0C">
            <w:pPr>
              <w:pStyle w:val="NoSpacing"/>
              <w:rPr>
                <w:rFonts w:ascii="Comic Sans MS" w:hAnsi="Comic Sans MS"/>
                <w:sz w:val="20"/>
                <w:szCs w:val="20"/>
              </w:rPr>
            </w:pPr>
          </w:p>
        </w:tc>
      </w:tr>
      <w:tr w:rsidR="00810A0C" w:rsidRPr="006C0151" w14:paraId="6E4781C0" w14:textId="77777777" w:rsidTr="00810A0C">
        <w:tc>
          <w:tcPr>
            <w:tcW w:w="2337" w:type="dxa"/>
            <w:shd w:val="clear" w:color="auto" w:fill="auto"/>
          </w:tcPr>
          <w:p w14:paraId="29A16CA7" w14:textId="77777777" w:rsidR="00810A0C" w:rsidRPr="006C0151" w:rsidRDefault="00810A0C" w:rsidP="00810A0C">
            <w:pPr>
              <w:pStyle w:val="NoSpacing"/>
              <w:rPr>
                <w:rFonts w:ascii="Comic Sans MS" w:hAnsi="Comic Sans MS"/>
                <w:sz w:val="20"/>
                <w:szCs w:val="20"/>
              </w:rPr>
            </w:pPr>
            <w:r w:rsidRPr="006C0151">
              <w:rPr>
                <w:rFonts w:ascii="Comic Sans MS" w:hAnsi="Comic Sans MS"/>
                <w:sz w:val="20"/>
                <w:szCs w:val="20"/>
              </w:rPr>
              <w:t>Wednesdays</w:t>
            </w:r>
          </w:p>
        </w:tc>
        <w:tc>
          <w:tcPr>
            <w:tcW w:w="2053" w:type="dxa"/>
            <w:shd w:val="clear" w:color="auto" w:fill="auto"/>
          </w:tcPr>
          <w:p w14:paraId="30D201C2" w14:textId="6D7ED1EF" w:rsidR="00810A0C" w:rsidRPr="006C0151" w:rsidRDefault="00810A0C" w:rsidP="00810A0C">
            <w:pPr>
              <w:pStyle w:val="NoSpacing"/>
              <w:rPr>
                <w:rFonts w:ascii="Comic Sans MS" w:hAnsi="Comic Sans MS"/>
                <w:sz w:val="20"/>
                <w:szCs w:val="20"/>
              </w:rPr>
            </w:pPr>
            <w:r>
              <w:rPr>
                <w:rFonts w:ascii="Comic Sans MS" w:hAnsi="Comic Sans MS"/>
                <w:sz w:val="20"/>
                <w:szCs w:val="20"/>
              </w:rPr>
              <w:t>8.30-11.30 am</w:t>
            </w:r>
          </w:p>
        </w:tc>
        <w:tc>
          <w:tcPr>
            <w:tcW w:w="2385" w:type="dxa"/>
            <w:shd w:val="clear" w:color="auto" w:fill="auto"/>
          </w:tcPr>
          <w:p w14:paraId="039A4712" w14:textId="03309840" w:rsidR="00810A0C" w:rsidRPr="006C0151" w:rsidRDefault="00810A0C" w:rsidP="00810A0C">
            <w:pPr>
              <w:pStyle w:val="NoSpacing"/>
              <w:rPr>
                <w:rFonts w:ascii="Comic Sans MS" w:hAnsi="Comic Sans MS"/>
                <w:sz w:val="20"/>
                <w:szCs w:val="20"/>
              </w:rPr>
            </w:pPr>
            <w:r>
              <w:rPr>
                <w:rFonts w:ascii="Comic Sans MS" w:hAnsi="Comic Sans MS"/>
                <w:sz w:val="20"/>
                <w:szCs w:val="20"/>
              </w:rPr>
              <w:t>11.30-12.30 lunch club</w:t>
            </w:r>
          </w:p>
        </w:tc>
        <w:tc>
          <w:tcPr>
            <w:tcW w:w="2241" w:type="dxa"/>
            <w:shd w:val="clear" w:color="auto" w:fill="auto"/>
          </w:tcPr>
          <w:p w14:paraId="492B7AE9" w14:textId="77777777" w:rsidR="00810A0C" w:rsidRDefault="00810A0C" w:rsidP="00810A0C">
            <w:pPr>
              <w:pStyle w:val="NoSpacing"/>
              <w:rPr>
                <w:rFonts w:ascii="Comic Sans MS" w:hAnsi="Comic Sans MS"/>
                <w:sz w:val="20"/>
                <w:szCs w:val="20"/>
              </w:rPr>
            </w:pPr>
            <w:r>
              <w:rPr>
                <w:rFonts w:ascii="Comic Sans MS" w:hAnsi="Comic Sans MS"/>
                <w:sz w:val="20"/>
                <w:szCs w:val="20"/>
              </w:rPr>
              <w:t>12.30-3.30 pm</w:t>
            </w:r>
          </w:p>
          <w:p w14:paraId="50A53DFA" w14:textId="09525A1F" w:rsidR="00810A0C" w:rsidRPr="006C0151" w:rsidRDefault="00810A0C" w:rsidP="00810A0C">
            <w:pPr>
              <w:pStyle w:val="NoSpacing"/>
              <w:rPr>
                <w:rFonts w:ascii="Comic Sans MS" w:hAnsi="Comic Sans MS"/>
                <w:sz w:val="20"/>
                <w:szCs w:val="20"/>
              </w:rPr>
            </w:pPr>
          </w:p>
        </w:tc>
      </w:tr>
      <w:tr w:rsidR="00810A0C" w:rsidRPr="006C0151" w14:paraId="1E7A8CD7" w14:textId="77777777" w:rsidTr="00810A0C">
        <w:tc>
          <w:tcPr>
            <w:tcW w:w="2337" w:type="dxa"/>
            <w:shd w:val="clear" w:color="auto" w:fill="auto"/>
          </w:tcPr>
          <w:p w14:paraId="48498C19" w14:textId="77777777" w:rsidR="00810A0C" w:rsidRPr="006C0151" w:rsidRDefault="00810A0C" w:rsidP="00810A0C">
            <w:pPr>
              <w:pStyle w:val="NoSpacing"/>
              <w:rPr>
                <w:rFonts w:ascii="Comic Sans MS" w:hAnsi="Comic Sans MS"/>
                <w:sz w:val="20"/>
                <w:szCs w:val="20"/>
              </w:rPr>
            </w:pPr>
            <w:r w:rsidRPr="006C0151">
              <w:rPr>
                <w:rFonts w:ascii="Comic Sans MS" w:hAnsi="Comic Sans MS"/>
                <w:sz w:val="20"/>
                <w:szCs w:val="20"/>
              </w:rPr>
              <w:t xml:space="preserve">Thursdays </w:t>
            </w:r>
          </w:p>
        </w:tc>
        <w:tc>
          <w:tcPr>
            <w:tcW w:w="2053" w:type="dxa"/>
            <w:shd w:val="clear" w:color="auto" w:fill="auto"/>
          </w:tcPr>
          <w:p w14:paraId="489083E8" w14:textId="67231E37" w:rsidR="00810A0C" w:rsidRPr="006C0151" w:rsidRDefault="00810A0C" w:rsidP="00810A0C">
            <w:pPr>
              <w:pStyle w:val="NoSpacing"/>
              <w:rPr>
                <w:rFonts w:ascii="Comic Sans MS" w:hAnsi="Comic Sans MS"/>
                <w:sz w:val="20"/>
                <w:szCs w:val="20"/>
              </w:rPr>
            </w:pPr>
            <w:r>
              <w:rPr>
                <w:rFonts w:ascii="Comic Sans MS" w:hAnsi="Comic Sans MS"/>
                <w:sz w:val="20"/>
                <w:szCs w:val="20"/>
              </w:rPr>
              <w:t>8.30-11.30 am</w:t>
            </w:r>
          </w:p>
        </w:tc>
        <w:tc>
          <w:tcPr>
            <w:tcW w:w="2385" w:type="dxa"/>
            <w:shd w:val="clear" w:color="auto" w:fill="auto"/>
          </w:tcPr>
          <w:p w14:paraId="6B21398A" w14:textId="04F1E17E" w:rsidR="00810A0C" w:rsidRPr="006C0151" w:rsidRDefault="00810A0C" w:rsidP="00810A0C">
            <w:pPr>
              <w:pStyle w:val="NoSpacing"/>
              <w:rPr>
                <w:rFonts w:ascii="Comic Sans MS" w:hAnsi="Comic Sans MS"/>
                <w:sz w:val="20"/>
                <w:szCs w:val="20"/>
              </w:rPr>
            </w:pPr>
            <w:r>
              <w:rPr>
                <w:rFonts w:ascii="Comic Sans MS" w:hAnsi="Comic Sans MS"/>
                <w:sz w:val="20"/>
                <w:szCs w:val="20"/>
              </w:rPr>
              <w:t>11.30-12.30 lunch club</w:t>
            </w:r>
          </w:p>
        </w:tc>
        <w:tc>
          <w:tcPr>
            <w:tcW w:w="2241" w:type="dxa"/>
            <w:shd w:val="clear" w:color="auto" w:fill="auto"/>
          </w:tcPr>
          <w:p w14:paraId="23C9701A" w14:textId="77777777" w:rsidR="00810A0C" w:rsidRDefault="00810A0C" w:rsidP="00810A0C">
            <w:pPr>
              <w:pStyle w:val="NoSpacing"/>
              <w:rPr>
                <w:rFonts w:ascii="Comic Sans MS" w:hAnsi="Comic Sans MS"/>
                <w:sz w:val="20"/>
                <w:szCs w:val="20"/>
              </w:rPr>
            </w:pPr>
            <w:r>
              <w:rPr>
                <w:rFonts w:ascii="Comic Sans MS" w:hAnsi="Comic Sans MS"/>
                <w:sz w:val="20"/>
                <w:szCs w:val="20"/>
              </w:rPr>
              <w:t>12.30-3.30 pm</w:t>
            </w:r>
          </w:p>
          <w:p w14:paraId="74A9504D" w14:textId="4E64509A" w:rsidR="00810A0C" w:rsidRPr="006C0151" w:rsidRDefault="00810A0C" w:rsidP="00810A0C">
            <w:pPr>
              <w:pStyle w:val="NoSpacing"/>
              <w:rPr>
                <w:rFonts w:ascii="Comic Sans MS" w:hAnsi="Comic Sans MS"/>
                <w:sz w:val="20"/>
                <w:szCs w:val="20"/>
              </w:rPr>
            </w:pPr>
          </w:p>
        </w:tc>
      </w:tr>
      <w:tr w:rsidR="00810A0C" w:rsidRPr="006C0151" w14:paraId="05320EB1" w14:textId="77777777" w:rsidTr="00810A0C">
        <w:tc>
          <w:tcPr>
            <w:tcW w:w="2337" w:type="dxa"/>
            <w:shd w:val="clear" w:color="auto" w:fill="auto"/>
          </w:tcPr>
          <w:p w14:paraId="5E79D91D" w14:textId="77777777" w:rsidR="00810A0C" w:rsidRPr="006C0151" w:rsidRDefault="00810A0C" w:rsidP="00810A0C">
            <w:pPr>
              <w:pStyle w:val="NoSpacing"/>
              <w:rPr>
                <w:rFonts w:ascii="Comic Sans MS" w:hAnsi="Comic Sans MS"/>
                <w:sz w:val="20"/>
                <w:szCs w:val="20"/>
              </w:rPr>
            </w:pPr>
            <w:r w:rsidRPr="006C0151">
              <w:rPr>
                <w:rFonts w:ascii="Comic Sans MS" w:hAnsi="Comic Sans MS"/>
                <w:sz w:val="20"/>
                <w:szCs w:val="20"/>
              </w:rPr>
              <w:t>Fridays</w:t>
            </w:r>
          </w:p>
        </w:tc>
        <w:tc>
          <w:tcPr>
            <w:tcW w:w="2053" w:type="dxa"/>
            <w:shd w:val="clear" w:color="auto" w:fill="auto"/>
          </w:tcPr>
          <w:p w14:paraId="4A29FA2E" w14:textId="77777777" w:rsidR="00810A0C" w:rsidRDefault="00810A0C" w:rsidP="00810A0C">
            <w:pPr>
              <w:pStyle w:val="NoSpacing"/>
              <w:rPr>
                <w:rFonts w:ascii="Comic Sans MS" w:hAnsi="Comic Sans MS"/>
                <w:sz w:val="20"/>
                <w:szCs w:val="20"/>
              </w:rPr>
            </w:pPr>
            <w:r>
              <w:rPr>
                <w:rFonts w:ascii="Comic Sans MS" w:hAnsi="Comic Sans MS"/>
                <w:sz w:val="20"/>
                <w:szCs w:val="20"/>
              </w:rPr>
              <w:t xml:space="preserve">8.30-11.30 </w:t>
            </w:r>
            <w:proofErr w:type="gramStart"/>
            <w:r>
              <w:rPr>
                <w:rFonts w:ascii="Comic Sans MS" w:hAnsi="Comic Sans MS"/>
                <w:sz w:val="20"/>
                <w:szCs w:val="20"/>
              </w:rPr>
              <w:t>am</w:t>
            </w:r>
            <w:proofErr w:type="gramEnd"/>
          </w:p>
          <w:p w14:paraId="038B128B" w14:textId="69330207" w:rsidR="00810A0C" w:rsidRPr="006C0151" w:rsidRDefault="00810A0C" w:rsidP="00810A0C">
            <w:pPr>
              <w:pStyle w:val="NoSpacing"/>
              <w:rPr>
                <w:rFonts w:ascii="Comic Sans MS" w:hAnsi="Comic Sans MS"/>
                <w:sz w:val="20"/>
                <w:szCs w:val="20"/>
              </w:rPr>
            </w:pPr>
          </w:p>
        </w:tc>
        <w:tc>
          <w:tcPr>
            <w:tcW w:w="2385" w:type="dxa"/>
            <w:shd w:val="clear" w:color="auto" w:fill="auto"/>
          </w:tcPr>
          <w:p w14:paraId="09530C48" w14:textId="415C7E92" w:rsidR="00810A0C" w:rsidRPr="006C0151" w:rsidRDefault="00810A0C" w:rsidP="00810A0C">
            <w:pPr>
              <w:pStyle w:val="NoSpacing"/>
              <w:rPr>
                <w:rFonts w:ascii="Comic Sans MS" w:hAnsi="Comic Sans MS"/>
                <w:sz w:val="20"/>
                <w:szCs w:val="20"/>
              </w:rPr>
            </w:pPr>
          </w:p>
        </w:tc>
        <w:tc>
          <w:tcPr>
            <w:tcW w:w="2241" w:type="dxa"/>
            <w:shd w:val="clear" w:color="auto" w:fill="auto"/>
          </w:tcPr>
          <w:p w14:paraId="520AD8F5" w14:textId="77777777" w:rsidR="00810A0C" w:rsidRPr="006C0151" w:rsidRDefault="00810A0C" w:rsidP="00810A0C">
            <w:pPr>
              <w:pStyle w:val="NoSpacing"/>
              <w:rPr>
                <w:rFonts w:ascii="Comic Sans MS" w:hAnsi="Comic Sans MS"/>
                <w:sz w:val="20"/>
                <w:szCs w:val="20"/>
              </w:rPr>
            </w:pPr>
          </w:p>
        </w:tc>
      </w:tr>
    </w:tbl>
    <w:p w14:paraId="6C6A4E0D" w14:textId="77777777" w:rsidR="00810A0C" w:rsidRPr="00263FA8" w:rsidRDefault="00810A0C" w:rsidP="00EF5CB3">
      <w:pPr>
        <w:pStyle w:val="NoSpacing"/>
        <w:rPr>
          <w:rFonts w:ascii="Comic Sans MS" w:hAnsi="Comic Sans MS"/>
          <w:sz w:val="20"/>
          <w:szCs w:val="20"/>
        </w:rPr>
      </w:pPr>
    </w:p>
    <w:p w14:paraId="454139F0" w14:textId="77777777" w:rsidR="00810A0C" w:rsidRPr="00263FA8" w:rsidRDefault="00810A0C" w:rsidP="00EF5CB3">
      <w:pPr>
        <w:pStyle w:val="NoSpacing"/>
        <w:rPr>
          <w:rFonts w:ascii="Comic Sans MS" w:hAnsi="Comic Sans MS"/>
        </w:rPr>
      </w:pPr>
    </w:p>
    <w:p w14:paraId="725897B5" w14:textId="26608C3D" w:rsidR="00810A0C" w:rsidRPr="00263FA8" w:rsidRDefault="1B8CF513" w:rsidP="00EF5CB3">
      <w:pPr>
        <w:pStyle w:val="NoSpacing"/>
        <w:numPr>
          <w:ilvl w:val="0"/>
          <w:numId w:val="2"/>
        </w:numPr>
        <w:rPr>
          <w:rFonts w:ascii="Comic Sans MS" w:hAnsi="Comic Sans MS"/>
        </w:rPr>
      </w:pPr>
      <w:r w:rsidRPr="1B8CF513">
        <w:rPr>
          <w:rFonts w:ascii="Comic Sans MS" w:hAnsi="Comic Sans MS"/>
        </w:rPr>
        <w:t xml:space="preserve">There are 30 spaces per session available for children aged 2-5 years </w:t>
      </w:r>
      <w:proofErr w:type="gramStart"/>
      <w:r w:rsidRPr="1B8CF513">
        <w:rPr>
          <w:rFonts w:ascii="Comic Sans MS" w:hAnsi="Comic Sans MS"/>
        </w:rPr>
        <w:t>old</w:t>
      </w:r>
      <w:proofErr w:type="gramEnd"/>
    </w:p>
    <w:p w14:paraId="18B3CAFF" w14:textId="6D11C6E4" w:rsidR="00810A0C" w:rsidRPr="00263FA8" w:rsidRDefault="1B8CF513" w:rsidP="00EF5CB3">
      <w:pPr>
        <w:pStyle w:val="NoSpacing"/>
        <w:numPr>
          <w:ilvl w:val="0"/>
          <w:numId w:val="2"/>
        </w:numPr>
        <w:rPr>
          <w:rFonts w:ascii="Comic Sans MS" w:hAnsi="Comic Sans MS"/>
        </w:rPr>
      </w:pPr>
      <w:r w:rsidRPr="1B8CF513">
        <w:rPr>
          <w:rFonts w:ascii="Comic Sans MS" w:hAnsi="Comic Sans MS"/>
        </w:rPr>
        <w:t xml:space="preserve">A waiting list is in operation.  A registration form must be completed by the child’s parent/guardian.  This form is not a guarantee that you will receive a place in the appropriate yearly </w:t>
      </w:r>
      <w:proofErr w:type="gramStart"/>
      <w:r w:rsidRPr="1B8CF513">
        <w:rPr>
          <w:rFonts w:ascii="Comic Sans MS" w:hAnsi="Comic Sans MS"/>
        </w:rPr>
        <w:t>intake</w:t>
      </w:r>
      <w:proofErr w:type="gramEnd"/>
    </w:p>
    <w:p w14:paraId="436B91B7" w14:textId="60133D02" w:rsidR="00810A0C" w:rsidRPr="00263FA8" w:rsidRDefault="1B8CF513" w:rsidP="00EF5CB3">
      <w:pPr>
        <w:pStyle w:val="NoSpacing"/>
        <w:numPr>
          <w:ilvl w:val="0"/>
          <w:numId w:val="2"/>
        </w:numPr>
        <w:rPr>
          <w:rFonts w:ascii="Comic Sans MS" w:hAnsi="Comic Sans MS"/>
        </w:rPr>
      </w:pPr>
      <w:r w:rsidRPr="1B8CF513">
        <w:rPr>
          <w:rFonts w:ascii="Comic Sans MS" w:hAnsi="Comic Sans MS"/>
        </w:rPr>
        <w:t>We have 2 intakes during the year in September and January</w:t>
      </w:r>
    </w:p>
    <w:p w14:paraId="10C20156" w14:textId="4D46D1DA" w:rsidR="00810A0C" w:rsidRPr="00263FA8" w:rsidRDefault="1B8CF513" w:rsidP="00EF5CB3">
      <w:pPr>
        <w:pStyle w:val="NoSpacing"/>
        <w:numPr>
          <w:ilvl w:val="0"/>
          <w:numId w:val="2"/>
        </w:numPr>
        <w:rPr>
          <w:rFonts w:ascii="Comic Sans MS" w:hAnsi="Comic Sans MS"/>
        </w:rPr>
      </w:pPr>
      <w:r w:rsidRPr="1B8CF513">
        <w:rPr>
          <w:rFonts w:ascii="Comic Sans MS" w:hAnsi="Comic Sans MS"/>
        </w:rPr>
        <w:t xml:space="preserve">A non-refundable deposit, currently £50.00 is required as well as a </w:t>
      </w:r>
      <w:proofErr w:type="spellStart"/>
      <w:proofErr w:type="gramStart"/>
      <w:r w:rsidRPr="1B8CF513">
        <w:rPr>
          <w:rFonts w:ascii="Comic Sans MS" w:hAnsi="Comic Sans MS"/>
        </w:rPr>
        <w:t>non refundable</w:t>
      </w:r>
      <w:proofErr w:type="spellEnd"/>
      <w:proofErr w:type="gramEnd"/>
      <w:r w:rsidRPr="1B8CF513">
        <w:rPr>
          <w:rFonts w:ascii="Comic Sans MS" w:hAnsi="Comic Sans MS"/>
        </w:rPr>
        <w:t xml:space="preserve"> registration fee of £50.00</w:t>
      </w:r>
    </w:p>
    <w:p w14:paraId="7DB9EA46" w14:textId="6BE9E9B5" w:rsidR="00810A0C" w:rsidRDefault="1B8CF513" w:rsidP="00EF5CB3">
      <w:pPr>
        <w:pStyle w:val="NoSpacing"/>
        <w:numPr>
          <w:ilvl w:val="0"/>
          <w:numId w:val="2"/>
        </w:numPr>
        <w:rPr>
          <w:rFonts w:ascii="Comic Sans MS" w:hAnsi="Comic Sans MS"/>
        </w:rPr>
      </w:pPr>
      <w:r w:rsidRPr="1B8CF513">
        <w:rPr>
          <w:rFonts w:ascii="Comic Sans MS" w:hAnsi="Comic Sans MS"/>
        </w:rPr>
        <w:t>We aim to offer non funded children at least 6 hours at the onset of their start at Jack &amp; Jill Pre-school</w:t>
      </w:r>
    </w:p>
    <w:p w14:paraId="28F67631" w14:textId="752DDFBA" w:rsidR="00C83E40" w:rsidRDefault="1B8CF513" w:rsidP="00EF5CB3">
      <w:pPr>
        <w:pStyle w:val="NoSpacing"/>
        <w:numPr>
          <w:ilvl w:val="0"/>
          <w:numId w:val="2"/>
        </w:numPr>
        <w:rPr>
          <w:rFonts w:ascii="Comic Sans MS" w:hAnsi="Comic Sans MS"/>
        </w:rPr>
      </w:pPr>
      <w:r w:rsidRPr="1B8CF513">
        <w:rPr>
          <w:rFonts w:ascii="Comic Sans MS" w:hAnsi="Comic Sans MS"/>
        </w:rPr>
        <w:lastRenderedPageBreak/>
        <w:t xml:space="preserve">We aim to transition new children starting at Pre-school based on their individual needs. Hours requested are set at the start of term and parents are invoiced at the start of each half term. </w:t>
      </w:r>
    </w:p>
    <w:p w14:paraId="7E3C82C6" w14:textId="410EEF18" w:rsidR="000D3D4B" w:rsidRDefault="1B8CF513" w:rsidP="00EF5CB3">
      <w:pPr>
        <w:pStyle w:val="NoSpacing"/>
        <w:numPr>
          <w:ilvl w:val="0"/>
          <w:numId w:val="2"/>
        </w:numPr>
        <w:rPr>
          <w:rFonts w:ascii="Comic Sans MS" w:hAnsi="Comic Sans MS"/>
        </w:rPr>
      </w:pPr>
      <w:r w:rsidRPr="1B8CF513">
        <w:rPr>
          <w:rFonts w:ascii="Comic Sans MS" w:hAnsi="Comic Sans MS"/>
        </w:rPr>
        <w:t xml:space="preserve">Invoices are required to be settled by the end of the first week of term and are not dependent on the transition for each individual </w:t>
      </w:r>
      <w:proofErr w:type="gramStart"/>
      <w:r w:rsidRPr="1B8CF513">
        <w:rPr>
          <w:rFonts w:ascii="Comic Sans MS" w:hAnsi="Comic Sans MS"/>
        </w:rPr>
        <w:t>child</w:t>
      </w:r>
      <w:proofErr w:type="gramEnd"/>
    </w:p>
    <w:p w14:paraId="60AB5F6E" w14:textId="74DD0B9C" w:rsidR="00446DE1" w:rsidRPr="00263FA8" w:rsidRDefault="1B8CF513" w:rsidP="00EF5CB3">
      <w:pPr>
        <w:pStyle w:val="NoSpacing"/>
        <w:numPr>
          <w:ilvl w:val="0"/>
          <w:numId w:val="2"/>
        </w:numPr>
        <w:rPr>
          <w:rFonts w:ascii="Comic Sans MS" w:hAnsi="Comic Sans MS"/>
        </w:rPr>
      </w:pPr>
      <w:r w:rsidRPr="1B8CF513">
        <w:rPr>
          <w:rFonts w:ascii="Comic Sans MS" w:hAnsi="Comic Sans MS"/>
        </w:rPr>
        <w:t xml:space="preserve">Staff to child </w:t>
      </w:r>
      <w:proofErr w:type="spellStart"/>
      <w:proofErr w:type="gramStart"/>
      <w:r w:rsidRPr="1B8CF513">
        <w:rPr>
          <w:rFonts w:ascii="Comic Sans MS" w:hAnsi="Comic Sans MS"/>
        </w:rPr>
        <w:t>ratio’s</w:t>
      </w:r>
      <w:proofErr w:type="spellEnd"/>
      <w:proofErr w:type="gramEnd"/>
      <w:r w:rsidRPr="1B8CF513">
        <w:rPr>
          <w:rFonts w:ascii="Comic Sans MS" w:hAnsi="Comic Sans MS"/>
        </w:rPr>
        <w:t xml:space="preserve"> are set at the beginning of each term</w:t>
      </w:r>
    </w:p>
    <w:p w14:paraId="605D7BCF" w14:textId="77777777" w:rsidR="00810A0C" w:rsidRPr="00263FA8" w:rsidRDefault="00810A0C" w:rsidP="00EF5CB3">
      <w:pPr>
        <w:pStyle w:val="NoSpacing"/>
        <w:numPr>
          <w:ilvl w:val="0"/>
          <w:numId w:val="2"/>
        </w:numPr>
        <w:rPr>
          <w:rFonts w:ascii="Comic Sans MS" w:hAnsi="Comic Sans MS"/>
        </w:rPr>
      </w:pPr>
      <w:r w:rsidRPr="00263FA8">
        <w:rPr>
          <w:rFonts w:ascii="Comic Sans MS" w:hAnsi="Comic Sans MS"/>
        </w:rPr>
        <w:t>Current children eligible for the Early Education Funding at the start of a pre-school year will be given the choice of how they would like to claim their 15 hours – subject to availability and will be informed that if they go over their entitlement they will be charged for the extra hours at the current rate.</w:t>
      </w:r>
    </w:p>
    <w:p w14:paraId="7D63A21E" w14:textId="217B8619" w:rsidR="00810A0C" w:rsidRPr="00263FA8" w:rsidRDefault="1B8CF513" w:rsidP="00EF5CB3">
      <w:pPr>
        <w:pStyle w:val="NoSpacing"/>
        <w:numPr>
          <w:ilvl w:val="0"/>
          <w:numId w:val="2"/>
        </w:numPr>
        <w:rPr>
          <w:rFonts w:ascii="Comic Sans MS" w:hAnsi="Comic Sans MS"/>
        </w:rPr>
      </w:pPr>
      <w:r w:rsidRPr="1B8CF513">
        <w:rPr>
          <w:rFonts w:ascii="Comic Sans MS" w:hAnsi="Comic Sans MS"/>
        </w:rPr>
        <w:t xml:space="preserve">The current privacy notice – Data Protection Act 1998 letter will be given to parents to keep for their </w:t>
      </w:r>
      <w:proofErr w:type="gramStart"/>
      <w:r w:rsidRPr="1B8CF513">
        <w:rPr>
          <w:rFonts w:ascii="Comic Sans MS" w:hAnsi="Comic Sans MS"/>
        </w:rPr>
        <w:t>records</w:t>
      </w:r>
      <w:proofErr w:type="gramEnd"/>
    </w:p>
    <w:p w14:paraId="724F44A5" w14:textId="69BD62A9" w:rsidR="00810A0C" w:rsidRPr="00263FA8" w:rsidRDefault="1B8CF513" w:rsidP="00EF5CB3">
      <w:pPr>
        <w:pStyle w:val="NoSpacing"/>
        <w:numPr>
          <w:ilvl w:val="0"/>
          <w:numId w:val="2"/>
        </w:numPr>
        <w:rPr>
          <w:rFonts w:ascii="Comic Sans MS" w:hAnsi="Comic Sans MS"/>
        </w:rPr>
      </w:pPr>
      <w:r w:rsidRPr="1B8CF513">
        <w:rPr>
          <w:rFonts w:ascii="Comic Sans MS" w:hAnsi="Comic Sans MS"/>
        </w:rPr>
        <w:t xml:space="preserve">Parents will be made aware at the outset of claiming funding that their children MUST attend for the hours that they have claimed – attendance is not optional.  Sickness or holiday absences are acceptable but if a child does not attend regularly for the hours claimed by Bucks County Council may reclaim monies paid to Jack &amp; Jill and the full amount denied will be invoiced to the parent for </w:t>
      </w:r>
      <w:proofErr w:type="gramStart"/>
      <w:r w:rsidRPr="1B8CF513">
        <w:rPr>
          <w:rFonts w:ascii="Comic Sans MS" w:hAnsi="Comic Sans MS"/>
        </w:rPr>
        <w:t>payment</w:t>
      </w:r>
      <w:proofErr w:type="gramEnd"/>
    </w:p>
    <w:p w14:paraId="66094F92" w14:textId="55FD5312" w:rsidR="00810A0C" w:rsidRPr="00263FA8" w:rsidRDefault="1B8CF513" w:rsidP="00EF5CB3">
      <w:pPr>
        <w:pStyle w:val="NoSpacing"/>
        <w:numPr>
          <w:ilvl w:val="0"/>
          <w:numId w:val="2"/>
        </w:numPr>
        <w:rPr>
          <w:rFonts w:ascii="Comic Sans MS" w:hAnsi="Comic Sans MS"/>
        </w:rPr>
      </w:pPr>
      <w:r w:rsidRPr="1B8CF513">
        <w:rPr>
          <w:rFonts w:ascii="Comic Sans MS" w:hAnsi="Comic Sans MS"/>
        </w:rPr>
        <w:t xml:space="preserve">Changes to funded hours cannot be made mid-term. This must be settled at the beginning of each full </w:t>
      </w:r>
      <w:proofErr w:type="gramStart"/>
      <w:r w:rsidRPr="1B8CF513">
        <w:rPr>
          <w:rFonts w:ascii="Comic Sans MS" w:hAnsi="Comic Sans MS"/>
        </w:rPr>
        <w:t>term</w:t>
      </w:r>
      <w:proofErr w:type="gramEnd"/>
    </w:p>
    <w:p w14:paraId="0E3E87F5" w14:textId="77777777" w:rsidR="00810A0C" w:rsidRDefault="00810A0C" w:rsidP="00EF5CB3">
      <w:pPr>
        <w:pStyle w:val="NoSpacing"/>
        <w:rPr>
          <w:rFonts w:ascii="Comic Sans MS" w:hAnsi="Comic Sans MS"/>
        </w:rPr>
      </w:pP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0A0C" w14:paraId="33B04039" w14:textId="77777777" w:rsidTr="00EF5CB3">
        <w:tc>
          <w:tcPr>
            <w:tcW w:w="10682" w:type="dxa"/>
            <w:tcBorders>
              <w:top w:val="single" w:sz="4" w:space="0" w:color="auto"/>
              <w:left w:val="single" w:sz="4" w:space="0" w:color="auto"/>
              <w:bottom w:val="single" w:sz="4" w:space="0" w:color="auto"/>
              <w:right w:val="single" w:sz="4" w:space="0" w:color="auto"/>
            </w:tcBorders>
          </w:tcPr>
          <w:p w14:paraId="0FF27568" w14:textId="77777777" w:rsidR="00810A0C" w:rsidRDefault="00810A0C" w:rsidP="00810A0C">
            <w:pPr>
              <w:pStyle w:val="NoSpacing"/>
              <w:rPr>
                <w:rFonts w:ascii="Comic Sans MS" w:hAnsi="Comic Sans MS"/>
                <w:sz w:val="24"/>
                <w:szCs w:val="24"/>
              </w:rPr>
            </w:pPr>
          </w:p>
          <w:p w14:paraId="638EE17C" w14:textId="77777777" w:rsidR="00810A0C" w:rsidRDefault="00810A0C" w:rsidP="00810A0C">
            <w:pPr>
              <w:pStyle w:val="NoSpacing"/>
              <w:rPr>
                <w:rFonts w:ascii="Comic Sans MS" w:hAnsi="Comic Sans MS"/>
                <w:sz w:val="24"/>
                <w:szCs w:val="24"/>
              </w:rPr>
            </w:pPr>
            <w:r>
              <w:rPr>
                <w:rFonts w:ascii="Comic Sans MS" w:hAnsi="Comic Sans MS"/>
                <w:sz w:val="24"/>
                <w:szCs w:val="24"/>
              </w:rPr>
              <w:t>This Policy was adopted on (date) ____________________________________</w:t>
            </w:r>
          </w:p>
          <w:p w14:paraId="7B6D2F8E" w14:textId="77777777" w:rsidR="00810A0C" w:rsidRDefault="00810A0C" w:rsidP="00810A0C">
            <w:pPr>
              <w:pStyle w:val="NoSpacing"/>
              <w:rPr>
                <w:rFonts w:ascii="Comic Sans MS" w:hAnsi="Comic Sans MS"/>
                <w:sz w:val="24"/>
                <w:szCs w:val="24"/>
              </w:rPr>
            </w:pPr>
          </w:p>
          <w:p w14:paraId="26C64ECD" w14:textId="77777777" w:rsidR="00810A0C" w:rsidRDefault="00810A0C" w:rsidP="00810A0C">
            <w:pPr>
              <w:pStyle w:val="NoSpacing"/>
              <w:rPr>
                <w:rFonts w:ascii="Comic Sans MS" w:hAnsi="Comic Sans MS"/>
                <w:sz w:val="24"/>
                <w:szCs w:val="24"/>
              </w:rPr>
            </w:pPr>
            <w:r>
              <w:rPr>
                <w:rFonts w:ascii="Comic Sans MS" w:hAnsi="Comic Sans MS"/>
                <w:sz w:val="24"/>
                <w:szCs w:val="24"/>
              </w:rPr>
              <w:t>Signed By______________________________________________________</w:t>
            </w:r>
          </w:p>
          <w:p w14:paraId="20C9DDD3" w14:textId="77777777" w:rsidR="00810A0C" w:rsidRDefault="00810A0C" w:rsidP="00810A0C">
            <w:pPr>
              <w:pStyle w:val="NoSpacing"/>
              <w:rPr>
                <w:rFonts w:ascii="Comic Sans MS" w:hAnsi="Comic Sans MS"/>
                <w:sz w:val="24"/>
                <w:szCs w:val="24"/>
              </w:rPr>
            </w:pPr>
          </w:p>
          <w:p w14:paraId="7B4FA8D6" w14:textId="77777777" w:rsidR="00810A0C" w:rsidRDefault="00810A0C" w:rsidP="00810A0C">
            <w:pPr>
              <w:pStyle w:val="NoSpacing"/>
              <w:rPr>
                <w:rFonts w:ascii="Comic Sans MS" w:hAnsi="Comic Sans MS"/>
                <w:sz w:val="24"/>
                <w:szCs w:val="24"/>
              </w:rPr>
            </w:pPr>
            <w:r>
              <w:rPr>
                <w:rFonts w:ascii="Comic Sans MS" w:hAnsi="Comic Sans MS"/>
                <w:sz w:val="24"/>
                <w:szCs w:val="24"/>
              </w:rPr>
              <w:t>Date to be reviewed______________________________________________</w:t>
            </w:r>
          </w:p>
          <w:p w14:paraId="3A0D1AFF" w14:textId="77777777" w:rsidR="00810A0C" w:rsidRDefault="00810A0C" w:rsidP="00810A0C">
            <w:pPr>
              <w:pStyle w:val="NoSpacing"/>
              <w:rPr>
                <w:rFonts w:ascii="Comic Sans MS" w:hAnsi="Comic Sans MS"/>
                <w:sz w:val="24"/>
                <w:szCs w:val="24"/>
              </w:rPr>
            </w:pPr>
          </w:p>
          <w:p w14:paraId="23D168DA" w14:textId="77777777" w:rsidR="00810A0C" w:rsidRDefault="00810A0C" w:rsidP="00810A0C"/>
        </w:tc>
      </w:tr>
    </w:tbl>
    <w:p w14:paraId="0B9C9A0F" w14:textId="77777777" w:rsidR="00810A0C" w:rsidRDefault="00810A0C" w:rsidP="00EF5CB3">
      <w:pPr>
        <w:pStyle w:val="NoSpacing"/>
        <w:rPr>
          <w:rFonts w:ascii="Comic Sans MS" w:hAnsi="Comic Sans MS"/>
        </w:rPr>
      </w:pPr>
    </w:p>
    <w:p w14:paraId="11CEF2A4" w14:textId="77777777" w:rsidR="00810A0C" w:rsidRDefault="00810A0C" w:rsidP="00EF5CB3">
      <w:pPr>
        <w:pStyle w:val="NoSpacing"/>
        <w:rPr>
          <w:rFonts w:ascii="Comic Sans MS" w:hAnsi="Comic Sans MS"/>
        </w:rPr>
      </w:pPr>
    </w:p>
    <w:p w14:paraId="4B3F321A" w14:textId="77777777" w:rsidR="00810A0C" w:rsidRDefault="00810A0C" w:rsidP="00EF5CB3">
      <w:pPr>
        <w:pStyle w:val="NoSpacing"/>
        <w:rPr>
          <w:rFonts w:ascii="Comic Sans MS" w:hAnsi="Comic Sans MS"/>
        </w:rPr>
      </w:pPr>
    </w:p>
    <w:p w14:paraId="5271F5F2" w14:textId="77777777" w:rsidR="00810A0C" w:rsidRDefault="00810A0C" w:rsidP="00EF5CB3">
      <w:pPr>
        <w:pStyle w:val="NoSpacing"/>
        <w:rPr>
          <w:rFonts w:ascii="Comic Sans MS" w:hAnsi="Comic Sans MS"/>
        </w:rPr>
      </w:pPr>
    </w:p>
    <w:p w14:paraId="78F53155" w14:textId="77777777" w:rsidR="00810A0C" w:rsidRDefault="00810A0C" w:rsidP="00EF5CB3">
      <w:pPr>
        <w:pStyle w:val="NoSpacing"/>
        <w:rPr>
          <w:rFonts w:ascii="Comic Sans MS" w:hAnsi="Comic Sans MS"/>
        </w:rPr>
      </w:pPr>
    </w:p>
    <w:p w14:paraId="717283B6" w14:textId="77777777" w:rsidR="00810A0C" w:rsidRDefault="00810A0C" w:rsidP="00EF5CB3">
      <w:pPr>
        <w:pStyle w:val="NoSpacing"/>
        <w:rPr>
          <w:rFonts w:ascii="Comic Sans MS" w:hAnsi="Comic Sans MS"/>
        </w:rPr>
      </w:pPr>
    </w:p>
    <w:p w14:paraId="5133C471" w14:textId="77777777" w:rsidR="00810A0C" w:rsidRDefault="00810A0C" w:rsidP="00EF5CB3">
      <w:pPr>
        <w:pStyle w:val="NoSpacing"/>
        <w:rPr>
          <w:rFonts w:ascii="Comic Sans MS" w:hAnsi="Comic Sans MS"/>
        </w:rPr>
      </w:pPr>
    </w:p>
    <w:p w14:paraId="4A040F79" w14:textId="77777777" w:rsidR="00810A0C" w:rsidRDefault="00810A0C" w:rsidP="00EF5CB3">
      <w:pPr>
        <w:pStyle w:val="NoSpacing"/>
        <w:rPr>
          <w:rFonts w:ascii="Comic Sans MS" w:hAnsi="Comic Sans MS"/>
          <w:sz w:val="28"/>
          <w:szCs w:val="28"/>
        </w:rPr>
      </w:pPr>
    </w:p>
    <w:p w14:paraId="441985C1" w14:textId="77777777" w:rsidR="00636F88" w:rsidRDefault="00636F88" w:rsidP="00636F88">
      <w:pPr>
        <w:pStyle w:val="NoSpacing"/>
        <w:rPr>
          <w:rFonts w:ascii="Comic Sans MS" w:hAnsi="Comic Sans MS"/>
        </w:rPr>
      </w:pPr>
    </w:p>
    <w:p w14:paraId="7FC207A6" w14:textId="77777777" w:rsidR="00C07E9A" w:rsidRPr="00E12A5F" w:rsidRDefault="00C07E9A" w:rsidP="00C07E9A">
      <w:pPr>
        <w:tabs>
          <w:tab w:val="right" w:pos="10206"/>
        </w:tabs>
        <w:ind w:left="2977"/>
        <w:rPr>
          <w:rFonts w:ascii="Franklin Gothic Book" w:hAnsi="Franklin Gothic Book" w:cs="Arial"/>
        </w:rPr>
      </w:pPr>
      <w:r>
        <w:rPr>
          <w:rFonts w:ascii="Franklin Gothic Book" w:hAnsi="Franklin Gothic Book" w:cs="Arial"/>
        </w:rPr>
        <w:tab/>
      </w:r>
    </w:p>
    <w:p w14:paraId="51AC65BD" w14:textId="77777777" w:rsidR="00C07E9A" w:rsidRPr="00EA0A50" w:rsidRDefault="00C07E9A" w:rsidP="00C07E9A">
      <w:pPr>
        <w:rPr>
          <w:rFonts w:ascii="Tahoma" w:hAnsi="Tahoma" w:cs="Tahoma"/>
        </w:rPr>
      </w:pPr>
    </w:p>
    <w:p w14:paraId="7E7FBB53" w14:textId="4E31368B" w:rsidR="00EA0A50" w:rsidRDefault="00EA0A50" w:rsidP="00C07E9A">
      <w:pPr>
        <w:pStyle w:val="NormalWeb"/>
      </w:pPr>
    </w:p>
    <w:sectPr w:rsidR="00EA0A50"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3"/>
  </w:num>
  <w:num w:numId="2" w16cid:durableId="1809010279">
    <w:abstractNumId w:val="0"/>
  </w:num>
  <w:num w:numId="3" w16cid:durableId="1009941494">
    <w:abstractNumId w:val="2"/>
  </w:num>
  <w:num w:numId="4" w16cid:durableId="160218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1C012D"/>
    <w:rsid w:val="003E78B7"/>
    <w:rsid w:val="00446DE1"/>
    <w:rsid w:val="00507A05"/>
    <w:rsid w:val="00636F88"/>
    <w:rsid w:val="006660D5"/>
    <w:rsid w:val="006840AE"/>
    <w:rsid w:val="007A6BC4"/>
    <w:rsid w:val="00810A0C"/>
    <w:rsid w:val="00AB4538"/>
    <w:rsid w:val="00AC7BA0"/>
    <w:rsid w:val="00C07E9A"/>
    <w:rsid w:val="00C83E40"/>
    <w:rsid w:val="00EA0A50"/>
    <w:rsid w:val="1B8CF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2023-07-10T11:04:00Z</cp:lastPrinted>
  <dcterms:created xsi:type="dcterms:W3CDTF">2023-07-19T09:54:00Z</dcterms:created>
  <dcterms:modified xsi:type="dcterms:W3CDTF">2023-07-19T09:54:00Z</dcterms:modified>
</cp:coreProperties>
</file>